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BE67DF" w14:textId="17F6F663" w:rsidR="00AC5EF5" w:rsidRPr="00AC5EF5" w:rsidRDefault="00AC5EF5" w:rsidP="00F71956">
      <w:pPr>
        <w:pStyle w:val="Untertitel"/>
      </w:pPr>
      <w:r w:rsidRPr="00AC5EF5">
        <w:rPr>
          <w:noProof/>
          <w:lang w:val="de-DE" w:eastAsia="de-DE"/>
        </w:rPr>
        <mc:AlternateContent>
          <mc:Choice Requires="wps">
            <w:drawing>
              <wp:anchor distT="0" distB="0" distL="114300" distR="114300" simplePos="0" relativeHeight="251651066" behindDoc="0" locked="0" layoutInCell="1" allowOverlap="1" wp14:anchorId="199EAFD9" wp14:editId="19395637">
                <wp:simplePos x="0" y="0"/>
                <wp:positionH relativeFrom="column">
                  <wp:posOffset>-899653</wp:posOffset>
                </wp:positionH>
                <wp:positionV relativeFrom="paragraph">
                  <wp:posOffset>-1941625</wp:posOffset>
                </wp:positionV>
                <wp:extent cx="8037871" cy="10763795"/>
                <wp:effectExtent l="0" t="0" r="13970" b="19050"/>
                <wp:wrapNone/>
                <wp:docPr id="15" name="Rectangle 15"/>
                <wp:cNvGraphicFramePr/>
                <a:graphic xmlns:a="http://schemas.openxmlformats.org/drawingml/2006/main">
                  <a:graphicData uri="http://schemas.microsoft.com/office/word/2010/wordprocessingShape">
                    <wps:wsp>
                      <wps:cNvSpPr/>
                      <wps:spPr>
                        <a:xfrm>
                          <a:off x="0" y="0"/>
                          <a:ext cx="8037871" cy="10763795"/>
                        </a:xfrm>
                        <a:prstGeom prst="rect">
                          <a:avLst/>
                        </a:prstGeom>
                        <a:solidFill>
                          <a:srgbClr val="15427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7F3DAC" id="Rectangle 15" o:spid="_x0000_s1026" style="position:absolute;margin-left:-70.85pt;margin-top:-152.9pt;width:632.9pt;height:847.55pt;z-index:2516510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" fillcolor="#154278" strokecolor="#293b3c [1604]" strokeweight="1pt"/>
            </w:pict>
          </mc:Fallback>
        </mc:AlternateContent>
      </w:r>
    </w:p>
    <w:p w14:paraId="4D241E32" w14:textId="30683B8C" w:rsidR="00F251B2" w:rsidRPr="00AC5EF5" w:rsidRDefault="00AC5EF5" w:rsidP="00F71956">
      <w:pPr>
        <w:pStyle w:val="Untertitel"/>
      </w:pPr>
      <w:r w:rsidRPr="00AC5EF5">
        <w:rPr>
          <w:rFonts w:eastAsia="Times New Roman"/>
          <w:noProof/>
          <w:lang w:val="de-DE" w:eastAsia="de-DE"/>
        </w:rPr>
        <mc:AlternateContent>
          <mc:Choice Requires="wps">
            <w:drawing>
              <wp:anchor distT="0" distB="0" distL="114300" distR="114300" simplePos="0" relativeHeight="251661312" behindDoc="0" locked="0" layoutInCell="1" allowOverlap="1" wp14:anchorId="4D44BABC" wp14:editId="45EF4AF4">
                <wp:simplePos x="0" y="0"/>
                <wp:positionH relativeFrom="column">
                  <wp:posOffset>45720</wp:posOffset>
                </wp:positionH>
                <wp:positionV relativeFrom="paragraph">
                  <wp:posOffset>111850</wp:posOffset>
                </wp:positionV>
                <wp:extent cx="4993640" cy="7725746"/>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993640" cy="7725746"/>
                        </a:xfrm>
                        <a:prstGeom prst="rect">
                          <a:avLst/>
                        </a:prstGeom>
                        <a:noFill/>
                        <a:ln w="6350">
                          <a:noFill/>
                        </a:ln>
                      </wps:spPr>
                      <wps:txbx>
                        <w:txbxContent>
                          <w:p w14:paraId="74F16020" w14:textId="77777777" w:rsidR="00AC5EF5" w:rsidRPr="003B5627" w:rsidRDefault="00AC5EF5" w:rsidP="003B5627">
                            <w:pPr>
                              <w:pStyle w:val="DocumentTitle"/>
                            </w:pPr>
                            <w:r w:rsidRPr="003B5627">
                              <w:t xml:space="preserve">NGEnvironment </w:t>
                            </w:r>
                          </w:p>
                          <w:p w14:paraId="37918791" w14:textId="23ABE970" w:rsidR="00AC5EF5" w:rsidRPr="00C17E23" w:rsidRDefault="00B10597" w:rsidP="00AC5EF5">
                            <w:pPr>
                              <w:spacing w:line="240" w:lineRule="auto"/>
                              <w:rPr>
                                <w:rFonts w:ascii="Open Sans Light" w:hAnsi="Open Sans Light" w:cs="Open Sans Light"/>
                                <w:color w:val="FFFFFF" w:themeColor="background1"/>
                                <w:sz w:val="80"/>
                                <w:szCs w:val="80"/>
                                <w:lang w:val="es-ES"/>
                              </w:rPr>
                            </w:pPr>
                            <w:r w:rsidRPr="00C17E23">
                              <w:rPr>
                                <w:rFonts w:ascii="Open Sans Light" w:hAnsi="Open Sans Light" w:cs="Open Sans Light"/>
                                <w:color w:val="FFFFFF" w:themeColor="background1"/>
                                <w:sz w:val="52"/>
                                <w:szCs w:val="52"/>
                                <w:lang w:val="es-ES"/>
                              </w:rPr>
                              <w:t>I</w:t>
                            </w:r>
                            <w:r w:rsidR="003B5627" w:rsidRPr="00C17E23">
                              <w:rPr>
                                <w:rFonts w:ascii="Open Sans Light" w:hAnsi="Open Sans Light" w:cs="Open Sans Light"/>
                                <w:color w:val="FFFFFF" w:themeColor="background1"/>
                                <w:sz w:val="52"/>
                                <w:szCs w:val="52"/>
                                <w:lang w:val="es-ES"/>
                              </w:rPr>
                              <w:t>O</w:t>
                            </w:r>
                            <w:r w:rsidR="00AC5EF5" w:rsidRPr="00C17E23">
                              <w:rPr>
                                <w:rFonts w:ascii="Open Sans Light" w:hAnsi="Open Sans Light" w:cs="Open Sans Light"/>
                                <w:color w:val="FFFFFF" w:themeColor="background1"/>
                                <w:sz w:val="52"/>
                                <w:szCs w:val="52"/>
                                <w:lang w:val="es-ES"/>
                              </w:rPr>
                              <w:t xml:space="preserve">8 — </w:t>
                            </w:r>
                            <w:r w:rsidR="004A61D4" w:rsidRPr="00C17E23">
                              <w:rPr>
                                <w:rFonts w:ascii="Open Sans Light" w:hAnsi="Open Sans Light" w:cs="Open Sans Light"/>
                                <w:color w:val="FFFFFF" w:themeColor="background1"/>
                                <w:sz w:val="52"/>
                                <w:szCs w:val="52"/>
                                <w:lang w:val="es-ES"/>
                              </w:rPr>
                              <w:t>Documento Político</w:t>
                            </w:r>
                          </w:p>
                          <w:p w14:paraId="650A93AD" w14:textId="77777777" w:rsidR="00AC5EF5" w:rsidRPr="00C17E23" w:rsidRDefault="00AC5EF5" w:rsidP="00AC5EF5">
                            <w:pPr>
                              <w:pStyle w:val="BasicParagraph"/>
                              <w:rPr>
                                <w:rFonts w:ascii="Open Sans SemiBold" w:hAnsi="Open Sans SemiBold" w:cs="Open Sans SemiBold"/>
                                <w:b/>
                                <w:bCs/>
                                <w:i/>
                                <w:iCs/>
                                <w:color w:val="FFFFFF"/>
                                <w:sz w:val="38"/>
                                <w:szCs w:val="38"/>
                                <w:lang w:val="es-ES"/>
                              </w:rPr>
                            </w:pPr>
                          </w:p>
                          <w:p w14:paraId="0AF6E4CB" w14:textId="5EE353B1" w:rsidR="00AC5EF5" w:rsidRPr="00C17E23" w:rsidRDefault="004A61D4" w:rsidP="00AC5EF5">
                            <w:pPr>
                              <w:pStyle w:val="BasicParagraph"/>
                              <w:rPr>
                                <w:rFonts w:ascii="Open Sans SemiBold" w:hAnsi="Open Sans SemiBold" w:cs="Open Sans SemiBold"/>
                                <w:b/>
                                <w:bCs/>
                                <w:i/>
                                <w:iCs/>
                                <w:color w:val="FFFFFF"/>
                                <w:sz w:val="38"/>
                                <w:szCs w:val="38"/>
                                <w:lang w:val="es-ES"/>
                              </w:rPr>
                            </w:pPr>
                            <w:r w:rsidRPr="00C17E23">
                              <w:rPr>
                                <w:rFonts w:ascii="Open Sans" w:hAnsi="Open Sans" w:cs="Open Sans"/>
                                <w:i/>
                                <w:iCs/>
                                <w:color w:val="FFFFFF"/>
                                <w:sz w:val="38"/>
                                <w:szCs w:val="38"/>
                                <w:lang w:val="es-ES"/>
                              </w:rPr>
                              <w:t>Desenvolvido por SINERGIE</w:t>
                            </w:r>
                          </w:p>
                          <w:p w14:paraId="3CB3F924" w14:textId="77777777" w:rsidR="00AC5EF5" w:rsidRPr="00C17E23" w:rsidRDefault="00AC5EF5" w:rsidP="00AC5EF5">
                            <w:pPr>
                              <w:pStyle w:val="BasicParagraph"/>
                              <w:rPr>
                                <w:rFonts w:ascii="Open Sans" w:hAnsi="Open Sans" w:cs="Open Sans"/>
                                <w:i/>
                                <w:iCs/>
                                <w:color w:val="FFFFFF"/>
                                <w:sz w:val="38"/>
                                <w:szCs w:val="38"/>
                                <w:lang w:val="es-ES"/>
                              </w:rPr>
                            </w:pPr>
                          </w:p>
                          <w:p w14:paraId="5F69B929" w14:textId="77777777" w:rsidR="00AC5EF5" w:rsidRPr="00C17E23" w:rsidRDefault="00AC5EF5" w:rsidP="00AC5EF5">
                            <w:pPr>
                              <w:pStyle w:val="BasicParagraph"/>
                              <w:rPr>
                                <w:rFonts w:ascii="Open Sans" w:hAnsi="Open Sans" w:cs="Open Sans"/>
                                <w:i/>
                                <w:iCs/>
                                <w:color w:val="FFFFFF"/>
                                <w:sz w:val="38"/>
                                <w:szCs w:val="38"/>
                                <w:lang w:val="es-ES"/>
                              </w:rPr>
                            </w:pPr>
                          </w:p>
                          <w:p w14:paraId="75F146FD" w14:textId="77777777" w:rsidR="00AC5EF5" w:rsidRPr="00C17E23" w:rsidRDefault="00AC5EF5" w:rsidP="00AC5EF5">
                            <w:pPr>
                              <w:pStyle w:val="BasicParagraph"/>
                              <w:rPr>
                                <w:rFonts w:ascii="Open Sans" w:hAnsi="Open Sans" w:cs="Open Sans"/>
                                <w:i/>
                                <w:iCs/>
                                <w:color w:val="FFFFFF"/>
                                <w:sz w:val="28"/>
                                <w:szCs w:val="28"/>
                                <w:lang w:val="es-ES"/>
                              </w:rPr>
                            </w:pPr>
                          </w:p>
                          <w:p w14:paraId="443D43BB" w14:textId="77777777" w:rsidR="00AC5EF5" w:rsidRPr="00C17E23" w:rsidRDefault="00AC5EF5" w:rsidP="00AC5EF5">
                            <w:pPr>
                              <w:pStyle w:val="BasicParagraph"/>
                              <w:rPr>
                                <w:rFonts w:ascii="Open Sans" w:hAnsi="Open Sans" w:cs="Open Sans"/>
                                <w:i/>
                                <w:iCs/>
                                <w:color w:val="FFFFFF"/>
                                <w:sz w:val="28"/>
                                <w:szCs w:val="28"/>
                                <w:lang w:val="es-ES"/>
                              </w:rPr>
                            </w:pPr>
                          </w:p>
                          <w:p w14:paraId="7D5C4575" w14:textId="77777777" w:rsidR="00AC5EF5" w:rsidRPr="00C17E23" w:rsidRDefault="00AC5EF5" w:rsidP="00AC5EF5">
                            <w:pPr>
                              <w:pStyle w:val="BasicParagraph"/>
                              <w:rPr>
                                <w:rFonts w:ascii="Open Sans" w:hAnsi="Open Sans" w:cs="Open Sans"/>
                                <w:i/>
                                <w:iCs/>
                                <w:color w:val="FFFFFF"/>
                                <w:sz w:val="28"/>
                                <w:szCs w:val="28"/>
                                <w:lang w:val="es-ES"/>
                              </w:rPr>
                            </w:pPr>
                          </w:p>
                          <w:p w14:paraId="57E18241" w14:textId="77777777" w:rsidR="00AC5EF5" w:rsidRPr="00C17E23" w:rsidRDefault="00AC5EF5" w:rsidP="00AC5EF5">
                            <w:pPr>
                              <w:pStyle w:val="BasicParagraph"/>
                              <w:rPr>
                                <w:rFonts w:ascii="Open Sans" w:hAnsi="Open Sans" w:cs="Open Sans"/>
                                <w:i/>
                                <w:iCs/>
                                <w:color w:val="FFFFFF"/>
                                <w:sz w:val="28"/>
                                <w:szCs w:val="28"/>
                                <w:lang w:val="es-ES"/>
                              </w:rPr>
                            </w:pPr>
                          </w:p>
                          <w:p w14:paraId="014ECF0F" w14:textId="77777777" w:rsidR="00AC5EF5" w:rsidRPr="00C17E23" w:rsidRDefault="00AC5EF5" w:rsidP="00AC5EF5">
                            <w:pPr>
                              <w:pStyle w:val="BasicParagraph"/>
                              <w:rPr>
                                <w:rFonts w:ascii="Open Sans" w:hAnsi="Open Sans" w:cs="Open Sans"/>
                                <w:i/>
                                <w:iCs/>
                                <w:color w:val="FFFFFF"/>
                                <w:sz w:val="28"/>
                                <w:szCs w:val="28"/>
                                <w:lang w:val="es-ES"/>
                              </w:rPr>
                            </w:pPr>
                          </w:p>
                          <w:p w14:paraId="476A24F3" w14:textId="77777777" w:rsidR="00AC5EF5" w:rsidRPr="00C17E23" w:rsidRDefault="00AC5EF5" w:rsidP="00AC5EF5">
                            <w:pPr>
                              <w:pStyle w:val="BasicParagraph"/>
                              <w:rPr>
                                <w:rFonts w:ascii="Open Sans" w:hAnsi="Open Sans" w:cs="Open Sans"/>
                                <w:i/>
                                <w:iCs/>
                                <w:color w:val="FFFFFF"/>
                                <w:sz w:val="28"/>
                                <w:szCs w:val="28"/>
                                <w:lang w:val="es-ES"/>
                              </w:rPr>
                            </w:pPr>
                          </w:p>
                          <w:p w14:paraId="4E186874" w14:textId="77777777" w:rsidR="00AC5EF5" w:rsidRPr="00C17E23" w:rsidRDefault="00AC5EF5" w:rsidP="00AC5EF5">
                            <w:pPr>
                              <w:pStyle w:val="BasicParagraph"/>
                              <w:rPr>
                                <w:rFonts w:ascii="Open Sans" w:hAnsi="Open Sans" w:cs="Open Sans"/>
                                <w:i/>
                                <w:iCs/>
                                <w:color w:val="FFFFFF"/>
                                <w:sz w:val="28"/>
                                <w:szCs w:val="28"/>
                                <w:lang w:val="es-ES"/>
                              </w:rPr>
                            </w:pPr>
                          </w:p>
                          <w:p w14:paraId="196BF7D8" w14:textId="77777777" w:rsidR="00AC5EF5" w:rsidRPr="00C17E23" w:rsidRDefault="00AC5EF5" w:rsidP="00AC5EF5">
                            <w:pPr>
                              <w:pStyle w:val="BasicParagraph"/>
                              <w:rPr>
                                <w:rFonts w:ascii="Open Sans" w:hAnsi="Open Sans" w:cs="Open Sans"/>
                                <w:i/>
                                <w:iCs/>
                                <w:color w:val="FFFFFF"/>
                                <w:sz w:val="28"/>
                                <w:szCs w:val="28"/>
                                <w:lang w:val="es-ES"/>
                              </w:rPr>
                            </w:pPr>
                          </w:p>
                          <w:p w14:paraId="5E0FDACE" w14:textId="77777777" w:rsidR="00AC5EF5" w:rsidRPr="00C17E23" w:rsidRDefault="00AC5EF5" w:rsidP="00AC5EF5">
                            <w:pPr>
                              <w:pStyle w:val="BasicParagraph"/>
                              <w:rPr>
                                <w:rFonts w:ascii="Open Sans" w:hAnsi="Open Sans" w:cs="Open Sans"/>
                                <w:i/>
                                <w:iCs/>
                                <w:color w:val="FFFFFF"/>
                                <w:sz w:val="28"/>
                                <w:szCs w:val="28"/>
                                <w:lang w:val="es-ES"/>
                              </w:rPr>
                            </w:pPr>
                          </w:p>
                          <w:p w14:paraId="2149F9AA" w14:textId="77777777" w:rsidR="00AC5EF5" w:rsidRPr="00C17E23" w:rsidRDefault="00AC5EF5" w:rsidP="00AC5EF5">
                            <w:pPr>
                              <w:pStyle w:val="BasicParagraph"/>
                              <w:rPr>
                                <w:rFonts w:ascii="Open Sans" w:hAnsi="Open Sans" w:cs="Open Sans"/>
                                <w:i/>
                                <w:iCs/>
                                <w:color w:val="FFFFFF"/>
                                <w:sz w:val="28"/>
                                <w:szCs w:val="28"/>
                                <w:lang w:val="es-ES"/>
                              </w:rPr>
                            </w:pPr>
                          </w:p>
                          <w:p w14:paraId="2DFBA6A8" w14:textId="77777777" w:rsidR="00AC5EF5" w:rsidRPr="00C17E23" w:rsidRDefault="00AC5EF5" w:rsidP="00AC5EF5">
                            <w:pPr>
                              <w:pStyle w:val="BasicParagraph"/>
                              <w:rPr>
                                <w:rFonts w:ascii="Open Sans" w:hAnsi="Open Sans" w:cs="Open Sans"/>
                                <w:i/>
                                <w:iCs/>
                                <w:color w:val="FFFFFF"/>
                                <w:sz w:val="28"/>
                                <w:szCs w:val="28"/>
                                <w:lang w:val="es-ES"/>
                              </w:rPr>
                            </w:pPr>
                          </w:p>
                          <w:p w14:paraId="2A3541D7" w14:textId="77777777" w:rsidR="00AC5EF5" w:rsidRPr="00050C0E" w:rsidRDefault="00AC5EF5" w:rsidP="00AC5EF5">
                            <w:pPr>
                              <w:pStyle w:val="BasicParagraph"/>
                              <w:rPr>
                                <w:rFonts w:ascii="Open Sans" w:hAnsi="Open Sans" w:cs="Open Sans"/>
                                <w:i/>
                                <w:iCs/>
                                <w:color w:val="FFFFFF"/>
                                <w:sz w:val="28"/>
                                <w:szCs w:val="28"/>
                              </w:rPr>
                            </w:pPr>
                            <w:r w:rsidRPr="00050C0E">
                              <w:rPr>
                                <w:rFonts w:ascii="Open Sans" w:hAnsi="Open Sans" w:cs="Open Sans"/>
                                <w:i/>
                                <w:iCs/>
                                <w:color w:val="FFFFFF"/>
                                <w:sz w:val="28"/>
                                <w:szCs w:val="28"/>
                              </w:rPr>
                              <w:t xml:space="preserve">Foster European Active Citizenship and </w:t>
                            </w:r>
                          </w:p>
                          <w:p w14:paraId="582BA188" w14:textId="77777777" w:rsidR="00AC5EF5" w:rsidRPr="00050C0E" w:rsidRDefault="00AC5EF5" w:rsidP="00AC5EF5">
                            <w:pPr>
                              <w:pStyle w:val="BasicParagraph"/>
                              <w:rPr>
                                <w:rFonts w:ascii="Open Sans" w:hAnsi="Open Sans" w:cs="Open Sans"/>
                                <w:i/>
                                <w:iCs/>
                                <w:color w:val="FFFFFF"/>
                                <w:sz w:val="38"/>
                                <w:szCs w:val="38"/>
                              </w:rPr>
                            </w:pPr>
                            <w:r w:rsidRPr="00050C0E">
                              <w:rPr>
                                <w:rFonts w:ascii="Open Sans" w:hAnsi="Open Sans" w:cs="Open Sans"/>
                                <w:i/>
                                <w:iCs/>
                                <w:color w:val="FFFFFF"/>
                                <w:sz w:val="28"/>
                                <w:szCs w:val="28"/>
                              </w:rPr>
                              <w:t>Sustainability Through Ecological Thinking by NGOs.</w:t>
                            </w:r>
                          </w:p>
                          <w:p w14:paraId="1CE0C2BD" w14:textId="77777777" w:rsidR="00AC5EF5" w:rsidRDefault="00AC5EF5" w:rsidP="00AC5EF5">
                            <w:pPr>
                              <w:rPr>
                                <w:rFonts w:ascii="Open Sans Light" w:hAnsi="Open Sans Light" w:cs="Open Sans Light"/>
                                <w:color w:val="FFFFFF" w:themeColor="background1"/>
                                <w:sz w:val="52"/>
                                <w:szCs w:val="52"/>
                              </w:rPr>
                            </w:pPr>
                          </w:p>
                          <w:p w14:paraId="759B8873" w14:textId="77777777" w:rsidR="00AC5EF5" w:rsidRDefault="00AC5EF5" w:rsidP="00AC5EF5">
                            <w:pPr>
                              <w:rPr>
                                <w:rFonts w:ascii="Open Sans Light" w:hAnsi="Open Sans Light" w:cs="Open Sans Light"/>
                                <w:color w:val="FFFFFF" w:themeColor="background1"/>
                                <w:sz w:val="52"/>
                                <w:szCs w:val="52"/>
                              </w:rPr>
                            </w:pPr>
                          </w:p>
                          <w:p w14:paraId="6ACEA207" w14:textId="77777777" w:rsidR="00AC5EF5" w:rsidRPr="00050C0E" w:rsidRDefault="00AC5EF5" w:rsidP="00AC5EF5">
                            <w:pPr>
                              <w:rPr>
                                <w:rFonts w:ascii="Open Sans Light" w:hAnsi="Open Sans Light" w:cs="Open Sans Light"/>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D44BABC" id="_x0000_t202" coordsize="21600,21600" o:spt="202" path="m,l,21600r21600,l21600,xe">
                <v:stroke joinstyle="miter"/>
                <v:path gradientshapeok="t" o:connecttype="rect"/>
              </v:shapetype>
              <v:shape id="Text Box 19" o:spid="_x0000_s1026" type="#_x0000_t202" style="position:absolute;margin-left:3.6pt;margin-top:8.8pt;width:393.2pt;height:608.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" filled="f" stroked="f" strokeweight=".5pt">
                <v:textbox>
                  <w:txbxContent>
                    <w:p w14:paraId="74F16020" w14:textId="77777777" w:rsidR="00AC5EF5" w:rsidRPr="003B5627" w:rsidRDefault="00AC5EF5" w:rsidP="003B5627">
                      <w:pPr>
                        <w:pStyle w:val="DocumentTitle"/>
                      </w:pPr>
                      <w:proofErr w:type="spellStart"/>
                      <w:r w:rsidRPr="003B5627">
                        <w:t>NGEnvironment</w:t>
                      </w:r>
                      <w:proofErr w:type="spellEnd"/>
                      <w:r w:rsidRPr="003B5627">
                        <w:t xml:space="preserve"> </w:t>
                      </w:r>
                    </w:p>
                    <w:p w14:paraId="37918791" w14:textId="23ABE970" w:rsidR="00AC5EF5" w:rsidRPr="00C17E23" w:rsidRDefault="00B10597" w:rsidP="00AC5EF5">
                      <w:pPr>
                        <w:spacing w:line="240" w:lineRule="auto"/>
                        <w:rPr>
                          <w:rFonts w:ascii="Open Sans Light" w:hAnsi="Open Sans Light" w:cs="Open Sans Light"/>
                          <w:color w:val="FFFFFF" w:themeColor="background1"/>
                          <w:sz w:val="80"/>
                          <w:szCs w:val="80"/>
                          <w:lang w:val="es-ES"/>
                        </w:rPr>
                      </w:pPr>
                      <w:r w:rsidRPr="00C17E23">
                        <w:rPr>
                          <w:rFonts w:ascii="Open Sans Light" w:hAnsi="Open Sans Light" w:cs="Open Sans Light"/>
                          <w:color w:val="FFFFFF" w:themeColor="background1"/>
                          <w:sz w:val="52"/>
                          <w:szCs w:val="52"/>
                          <w:lang w:val="es-ES"/>
                        </w:rPr>
                        <w:t>I</w:t>
                      </w:r>
                      <w:r w:rsidR="003B5627" w:rsidRPr="00C17E23">
                        <w:rPr>
                          <w:rFonts w:ascii="Open Sans Light" w:hAnsi="Open Sans Light" w:cs="Open Sans Light"/>
                          <w:color w:val="FFFFFF" w:themeColor="background1"/>
                          <w:sz w:val="52"/>
                          <w:szCs w:val="52"/>
                          <w:lang w:val="es-ES"/>
                        </w:rPr>
                        <w:t>O</w:t>
                      </w:r>
                      <w:r w:rsidR="00AC5EF5" w:rsidRPr="00C17E23">
                        <w:rPr>
                          <w:rFonts w:ascii="Open Sans Light" w:hAnsi="Open Sans Light" w:cs="Open Sans Light"/>
                          <w:color w:val="FFFFFF" w:themeColor="background1"/>
                          <w:sz w:val="52"/>
                          <w:szCs w:val="52"/>
                          <w:lang w:val="es-ES"/>
                        </w:rPr>
                        <w:t xml:space="preserve">8 — </w:t>
                      </w:r>
                      <w:r w:rsidR="004A61D4" w:rsidRPr="00C17E23">
                        <w:rPr>
                          <w:rFonts w:ascii="Open Sans Light" w:hAnsi="Open Sans Light" w:cs="Open Sans Light"/>
                          <w:color w:val="FFFFFF" w:themeColor="background1"/>
                          <w:sz w:val="52"/>
                          <w:szCs w:val="52"/>
                          <w:lang w:val="es-ES"/>
                        </w:rPr>
                        <w:t>Documento Político</w:t>
                      </w:r>
                    </w:p>
                    <w:p w14:paraId="650A93AD" w14:textId="77777777" w:rsidR="00AC5EF5" w:rsidRPr="00C17E23" w:rsidRDefault="00AC5EF5" w:rsidP="00AC5EF5">
                      <w:pPr>
                        <w:pStyle w:val="BasicParagraph"/>
                        <w:rPr>
                          <w:rFonts w:ascii="Open Sans SemiBold" w:hAnsi="Open Sans SemiBold" w:cs="Open Sans SemiBold"/>
                          <w:b/>
                          <w:bCs/>
                          <w:i/>
                          <w:iCs/>
                          <w:color w:val="FFFFFF"/>
                          <w:sz w:val="38"/>
                          <w:szCs w:val="38"/>
                          <w:lang w:val="es-ES"/>
                        </w:rPr>
                      </w:pPr>
                    </w:p>
                    <w:p w14:paraId="0AF6E4CB" w14:textId="5EE353B1" w:rsidR="00AC5EF5" w:rsidRPr="00C17E23" w:rsidRDefault="004A61D4" w:rsidP="00AC5EF5">
                      <w:pPr>
                        <w:pStyle w:val="BasicParagraph"/>
                        <w:rPr>
                          <w:rFonts w:ascii="Open Sans SemiBold" w:hAnsi="Open Sans SemiBold" w:cs="Open Sans SemiBold"/>
                          <w:b/>
                          <w:bCs/>
                          <w:i/>
                          <w:iCs/>
                          <w:color w:val="FFFFFF"/>
                          <w:sz w:val="38"/>
                          <w:szCs w:val="38"/>
                          <w:lang w:val="es-ES"/>
                        </w:rPr>
                      </w:pPr>
                      <w:proofErr w:type="spellStart"/>
                      <w:r w:rsidRPr="00C17E23">
                        <w:rPr>
                          <w:rFonts w:ascii="Open Sans" w:hAnsi="Open Sans" w:cs="Open Sans"/>
                          <w:i/>
                          <w:iCs/>
                          <w:color w:val="FFFFFF"/>
                          <w:sz w:val="38"/>
                          <w:szCs w:val="38"/>
                          <w:lang w:val="es-ES"/>
                        </w:rPr>
                        <w:t>Desenvolvido</w:t>
                      </w:r>
                      <w:proofErr w:type="spellEnd"/>
                      <w:r w:rsidRPr="00C17E23">
                        <w:rPr>
                          <w:rFonts w:ascii="Open Sans" w:hAnsi="Open Sans" w:cs="Open Sans"/>
                          <w:i/>
                          <w:iCs/>
                          <w:color w:val="FFFFFF"/>
                          <w:sz w:val="38"/>
                          <w:szCs w:val="38"/>
                          <w:lang w:val="es-ES"/>
                        </w:rPr>
                        <w:t xml:space="preserve"> por SINERGIE</w:t>
                      </w:r>
                    </w:p>
                    <w:p w14:paraId="3CB3F924" w14:textId="77777777" w:rsidR="00AC5EF5" w:rsidRPr="00C17E23" w:rsidRDefault="00AC5EF5" w:rsidP="00AC5EF5">
                      <w:pPr>
                        <w:pStyle w:val="BasicParagraph"/>
                        <w:rPr>
                          <w:rFonts w:ascii="Open Sans" w:hAnsi="Open Sans" w:cs="Open Sans"/>
                          <w:i/>
                          <w:iCs/>
                          <w:color w:val="FFFFFF"/>
                          <w:sz w:val="38"/>
                          <w:szCs w:val="38"/>
                          <w:lang w:val="es-ES"/>
                        </w:rPr>
                      </w:pPr>
                    </w:p>
                    <w:p w14:paraId="5F69B929" w14:textId="77777777" w:rsidR="00AC5EF5" w:rsidRPr="00C17E23" w:rsidRDefault="00AC5EF5" w:rsidP="00AC5EF5">
                      <w:pPr>
                        <w:pStyle w:val="BasicParagraph"/>
                        <w:rPr>
                          <w:rFonts w:ascii="Open Sans" w:hAnsi="Open Sans" w:cs="Open Sans"/>
                          <w:i/>
                          <w:iCs/>
                          <w:color w:val="FFFFFF"/>
                          <w:sz w:val="38"/>
                          <w:szCs w:val="38"/>
                          <w:lang w:val="es-ES"/>
                        </w:rPr>
                      </w:pPr>
                    </w:p>
                    <w:p w14:paraId="75F146FD" w14:textId="77777777" w:rsidR="00AC5EF5" w:rsidRPr="00C17E23" w:rsidRDefault="00AC5EF5" w:rsidP="00AC5EF5">
                      <w:pPr>
                        <w:pStyle w:val="BasicParagraph"/>
                        <w:rPr>
                          <w:rFonts w:ascii="Open Sans" w:hAnsi="Open Sans" w:cs="Open Sans"/>
                          <w:i/>
                          <w:iCs/>
                          <w:color w:val="FFFFFF"/>
                          <w:sz w:val="28"/>
                          <w:szCs w:val="28"/>
                          <w:lang w:val="es-ES"/>
                        </w:rPr>
                      </w:pPr>
                    </w:p>
                    <w:p w14:paraId="443D43BB" w14:textId="77777777" w:rsidR="00AC5EF5" w:rsidRPr="00C17E23" w:rsidRDefault="00AC5EF5" w:rsidP="00AC5EF5">
                      <w:pPr>
                        <w:pStyle w:val="BasicParagraph"/>
                        <w:rPr>
                          <w:rFonts w:ascii="Open Sans" w:hAnsi="Open Sans" w:cs="Open Sans"/>
                          <w:i/>
                          <w:iCs/>
                          <w:color w:val="FFFFFF"/>
                          <w:sz w:val="28"/>
                          <w:szCs w:val="28"/>
                          <w:lang w:val="es-ES"/>
                        </w:rPr>
                      </w:pPr>
                    </w:p>
                    <w:p w14:paraId="7D5C4575" w14:textId="77777777" w:rsidR="00AC5EF5" w:rsidRPr="00C17E23" w:rsidRDefault="00AC5EF5" w:rsidP="00AC5EF5">
                      <w:pPr>
                        <w:pStyle w:val="BasicParagraph"/>
                        <w:rPr>
                          <w:rFonts w:ascii="Open Sans" w:hAnsi="Open Sans" w:cs="Open Sans"/>
                          <w:i/>
                          <w:iCs/>
                          <w:color w:val="FFFFFF"/>
                          <w:sz w:val="28"/>
                          <w:szCs w:val="28"/>
                          <w:lang w:val="es-ES"/>
                        </w:rPr>
                      </w:pPr>
                    </w:p>
                    <w:p w14:paraId="57E18241" w14:textId="77777777" w:rsidR="00AC5EF5" w:rsidRPr="00C17E23" w:rsidRDefault="00AC5EF5" w:rsidP="00AC5EF5">
                      <w:pPr>
                        <w:pStyle w:val="BasicParagraph"/>
                        <w:rPr>
                          <w:rFonts w:ascii="Open Sans" w:hAnsi="Open Sans" w:cs="Open Sans"/>
                          <w:i/>
                          <w:iCs/>
                          <w:color w:val="FFFFFF"/>
                          <w:sz w:val="28"/>
                          <w:szCs w:val="28"/>
                          <w:lang w:val="es-ES"/>
                        </w:rPr>
                      </w:pPr>
                    </w:p>
                    <w:p w14:paraId="014ECF0F" w14:textId="77777777" w:rsidR="00AC5EF5" w:rsidRPr="00C17E23" w:rsidRDefault="00AC5EF5" w:rsidP="00AC5EF5">
                      <w:pPr>
                        <w:pStyle w:val="BasicParagraph"/>
                        <w:rPr>
                          <w:rFonts w:ascii="Open Sans" w:hAnsi="Open Sans" w:cs="Open Sans"/>
                          <w:i/>
                          <w:iCs/>
                          <w:color w:val="FFFFFF"/>
                          <w:sz w:val="28"/>
                          <w:szCs w:val="28"/>
                          <w:lang w:val="es-ES"/>
                        </w:rPr>
                      </w:pPr>
                    </w:p>
                    <w:p w14:paraId="476A24F3" w14:textId="77777777" w:rsidR="00AC5EF5" w:rsidRPr="00C17E23" w:rsidRDefault="00AC5EF5" w:rsidP="00AC5EF5">
                      <w:pPr>
                        <w:pStyle w:val="BasicParagraph"/>
                        <w:rPr>
                          <w:rFonts w:ascii="Open Sans" w:hAnsi="Open Sans" w:cs="Open Sans"/>
                          <w:i/>
                          <w:iCs/>
                          <w:color w:val="FFFFFF"/>
                          <w:sz w:val="28"/>
                          <w:szCs w:val="28"/>
                          <w:lang w:val="es-ES"/>
                        </w:rPr>
                      </w:pPr>
                    </w:p>
                    <w:p w14:paraId="4E186874" w14:textId="77777777" w:rsidR="00AC5EF5" w:rsidRPr="00C17E23" w:rsidRDefault="00AC5EF5" w:rsidP="00AC5EF5">
                      <w:pPr>
                        <w:pStyle w:val="BasicParagraph"/>
                        <w:rPr>
                          <w:rFonts w:ascii="Open Sans" w:hAnsi="Open Sans" w:cs="Open Sans"/>
                          <w:i/>
                          <w:iCs/>
                          <w:color w:val="FFFFFF"/>
                          <w:sz w:val="28"/>
                          <w:szCs w:val="28"/>
                          <w:lang w:val="es-ES"/>
                        </w:rPr>
                      </w:pPr>
                    </w:p>
                    <w:p w14:paraId="196BF7D8" w14:textId="77777777" w:rsidR="00AC5EF5" w:rsidRPr="00C17E23" w:rsidRDefault="00AC5EF5" w:rsidP="00AC5EF5">
                      <w:pPr>
                        <w:pStyle w:val="BasicParagraph"/>
                        <w:rPr>
                          <w:rFonts w:ascii="Open Sans" w:hAnsi="Open Sans" w:cs="Open Sans"/>
                          <w:i/>
                          <w:iCs/>
                          <w:color w:val="FFFFFF"/>
                          <w:sz w:val="28"/>
                          <w:szCs w:val="28"/>
                          <w:lang w:val="es-ES"/>
                        </w:rPr>
                      </w:pPr>
                    </w:p>
                    <w:p w14:paraId="5E0FDACE" w14:textId="77777777" w:rsidR="00AC5EF5" w:rsidRPr="00C17E23" w:rsidRDefault="00AC5EF5" w:rsidP="00AC5EF5">
                      <w:pPr>
                        <w:pStyle w:val="BasicParagraph"/>
                        <w:rPr>
                          <w:rFonts w:ascii="Open Sans" w:hAnsi="Open Sans" w:cs="Open Sans"/>
                          <w:i/>
                          <w:iCs/>
                          <w:color w:val="FFFFFF"/>
                          <w:sz w:val="28"/>
                          <w:szCs w:val="28"/>
                          <w:lang w:val="es-ES"/>
                        </w:rPr>
                      </w:pPr>
                    </w:p>
                    <w:p w14:paraId="2149F9AA" w14:textId="77777777" w:rsidR="00AC5EF5" w:rsidRPr="00C17E23" w:rsidRDefault="00AC5EF5" w:rsidP="00AC5EF5">
                      <w:pPr>
                        <w:pStyle w:val="BasicParagraph"/>
                        <w:rPr>
                          <w:rFonts w:ascii="Open Sans" w:hAnsi="Open Sans" w:cs="Open Sans"/>
                          <w:i/>
                          <w:iCs/>
                          <w:color w:val="FFFFFF"/>
                          <w:sz w:val="28"/>
                          <w:szCs w:val="28"/>
                          <w:lang w:val="es-ES"/>
                        </w:rPr>
                      </w:pPr>
                    </w:p>
                    <w:p w14:paraId="2DFBA6A8" w14:textId="77777777" w:rsidR="00AC5EF5" w:rsidRPr="00C17E23" w:rsidRDefault="00AC5EF5" w:rsidP="00AC5EF5">
                      <w:pPr>
                        <w:pStyle w:val="BasicParagraph"/>
                        <w:rPr>
                          <w:rFonts w:ascii="Open Sans" w:hAnsi="Open Sans" w:cs="Open Sans"/>
                          <w:i/>
                          <w:iCs/>
                          <w:color w:val="FFFFFF"/>
                          <w:sz w:val="28"/>
                          <w:szCs w:val="28"/>
                          <w:lang w:val="es-ES"/>
                        </w:rPr>
                      </w:pPr>
                    </w:p>
                    <w:p w14:paraId="2A3541D7" w14:textId="77777777" w:rsidR="00AC5EF5" w:rsidRPr="00050C0E" w:rsidRDefault="00AC5EF5" w:rsidP="00AC5EF5">
                      <w:pPr>
                        <w:pStyle w:val="BasicParagraph"/>
                        <w:rPr>
                          <w:rFonts w:ascii="Open Sans" w:hAnsi="Open Sans" w:cs="Open Sans"/>
                          <w:i/>
                          <w:iCs/>
                          <w:color w:val="FFFFFF"/>
                          <w:sz w:val="28"/>
                          <w:szCs w:val="28"/>
                        </w:rPr>
                      </w:pPr>
                      <w:r w:rsidRPr="00050C0E">
                        <w:rPr>
                          <w:rFonts w:ascii="Open Sans" w:hAnsi="Open Sans" w:cs="Open Sans"/>
                          <w:i/>
                          <w:iCs/>
                          <w:color w:val="FFFFFF"/>
                          <w:sz w:val="28"/>
                          <w:szCs w:val="28"/>
                        </w:rPr>
                        <w:t xml:space="preserve">Foster European Active Citizenship and </w:t>
                      </w:r>
                    </w:p>
                    <w:p w14:paraId="582BA188" w14:textId="77777777" w:rsidR="00AC5EF5" w:rsidRPr="00050C0E" w:rsidRDefault="00AC5EF5" w:rsidP="00AC5EF5">
                      <w:pPr>
                        <w:pStyle w:val="BasicParagraph"/>
                        <w:rPr>
                          <w:rFonts w:ascii="Open Sans" w:hAnsi="Open Sans" w:cs="Open Sans"/>
                          <w:i/>
                          <w:iCs/>
                          <w:color w:val="FFFFFF"/>
                          <w:sz w:val="38"/>
                          <w:szCs w:val="38"/>
                        </w:rPr>
                      </w:pPr>
                      <w:r w:rsidRPr="00050C0E">
                        <w:rPr>
                          <w:rFonts w:ascii="Open Sans" w:hAnsi="Open Sans" w:cs="Open Sans"/>
                          <w:i/>
                          <w:iCs/>
                          <w:color w:val="FFFFFF"/>
                          <w:sz w:val="28"/>
                          <w:szCs w:val="28"/>
                        </w:rPr>
                        <w:t>Sustainability Through Ecological Thinking by NGOs.</w:t>
                      </w:r>
                    </w:p>
                    <w:p w14:paraId="1CE0C2BD" w14:textId="77777777" w:rsidR="00AC5EF5" w:rsidRDefault="00AC5EF5" w:rsidP="00AC5EF5">
                      <w:pPr>
                        <w:rPr>
                          <w:rFonts w:ascii="Open Sans Light" w:hAnsi="Open Sans Light" w:cs="Open Sans Light"/>
                          <w:color w:val="FFFFFF" w:themeColor="background1"/>
                          <w:sz w:val="52"/>
                          <w:szCs w:val="52"/>
                        </w:rPr>
                      </w:pPr>
                    </w:p>
                    <w:p w14:paraId="759B8873" w14:textId="77777777" w:rsidR="00AC5EF5" w:rsidRDefault="00AC5EF5" w:rsidP="00AC5EF5">
                      <w:pPr>
                        <w:rPr>
                          <w:rFonts w:ascii="Open Sans Light" w:hAnsi="Open Sans Light" w:cs="Open Sans Light"/>
                          <w:color w:val="FFFFFF" w:themeColor="background1"/>
                          <w:sz w:val="52"/>
                          <w:szCs w:val="52"/>
                        </w:rPr>
                      </w:pPr>
                    </w:p>
                    <w:p w14:paraId="6ACEA207" w14:textId="77777777" w:rsidR="00AC5EF5" w:rsidRPr="00050C0E" w:rsidRDefault="00AC5EF5" w:rsidP="00AC5EF5">
                      <w:pPr>
                        <w:rPr>
                          <w:rFonts w:ascii="Open Sans Light" w:hAnsi="Open Sans Light" w:cs="Open Sans Light"/>
                          <w:color w:val="FFFFFF" w:themeColor="background1"/>
                          <w:sz w:val="52"/>
                          <w:szCs w:val="52"/>
                        </w:rPr>
                      </w:pPr>
                    </w:p>
                  </w:txbxContent>
                </v:textbox>
              </v:shape>
            </w:pict>
          </mc:Fallback>
        </mc:AlternateContent>
      </w:r>
    </w:p>
    <w:p w14:paraId="13139145" w14:textId="00F27FDD" w:rsidR="00AC5EF5" w:rsidRPr="00AC5EF5" w:rsidRDefault="00AC5EF5" w:rsidP="00F71956">
      <w:pPr>
        <w:pStyle w:val="Untertitel"/>
      </w:pPr>
    </w:p>
    <w:p w14:paraId="41CD034F" w14:textId="62A738AF" w:rsidR="00AC5EF5" w:rsidRPr="00AC5EF5" w:rsidRDefault="00AC5EF5" w:rsidP="00F71956">
      <w:pPr>
        <w:pStyle w:val="Untertitel"/>
      </w:pPr>
    </w:p>
    <w:p w14:paraId="5CEF6741" w14:textId="36836570" w:rsidR="00AC5EF5" w:rsidRPr="00AC5EF5" w:rsidRDefault="00AC5EF5" w:rsidP="00F71956">
      <w:pPr>
        <w:pStyle w:val="Untertitel"/>
      </w:pPr>
    </w:p>
    <w:p w14:paraId="6057C46D" w14:textId="22177AF7" w:rsidR="00AC5EF5" w:rsidRPr="00AC5EF5" w:rsidRDefault="00AC5EF5" w:rsidP="00F71956">
      <w:pPr>
        <w:pStyle w:val="Untertitel"/>
      </w:pPr>
    </w:p>
    <w:p w14:paraId="79D528BF" w14:textId="1B7A544D" w:rsidR="00AC5EF5" w:rsidRPr="00AC5EF5" w:rsidRDefault="00AC5EF5" w:rsidP="00F71956">
      <w:pPr>
        <w:pStyle w:val="Untertitel"/>
      </w:pPr>
    </w:p>
    <w:p w14:paraId="073C0C89" w14:textId="25B996E0" w:rsidR="00AC5EF5" w:rsidRPr="00AC5EF5" w:rsidRDefault="00AC5EF5" w:rsidP="00F71956">
      <w:pPr>
        <w:pStyle w:val="Untertitel"/>
      </w:pPr>
    </w:p>
    <w:p w14:paraId="5BDDC9B5" w14:textId="62A3039F" w:rsidR="00AC5EF5" w:rsidRPr="00AC5EF5" w:rsidRDefault="00AC5EF5" w:rsidP="00F71956">
      <w:pPr>
        <w:pStyle w:val="Untertitel"/>
      </w:pPr>
    </w:p>
    <w:p w14:paraId="3C9E54FF" w14:textId="212F947A" w:rsidR="00AC5EF5" w:rsidRPr="00AC5EF5" w:rsidRDefault="00AC5EF5" w:rsidP="00F71956">
      <w:pPr>
        <w:pStyle w:val="Untertitel"/>
      </w:pPr>
    </w:p>
    <w:p w14:paraId="395FDDFE" w14:textId="2DD432AA" w:rsidR="00AC5EF5" w:rsidRPr="00AC5EF5" w:rsidRDefault="00AC5EF5" w:rsidP="00F71956">
      <w:pPr>
        <w:pStyle w:val="Untertitel"/>
      </w:pPr>
    </w:p>
    <w:p w14:paraId="40A871FC" w14:textId="55779AA5" w:rsidR="00AC5EF5" w:rsidRPr="00AC5EF5" w:rsidRDefault="00AC5EF5" w:rsidP="00F71956">
      <w:pPr>
        <w:pStyle w:val="Untertitel"/>
      </w:pPr>
    </w:p>
    <w:p w14:paraId="6C5E01F3" w14:textId="6D7DA828" w:rsidR="00AC5EF5" w:rsidRPr="00AC5EF5" w:rsidRDefault="00AC5EF5" w:rsidP="00F71956">
      <w:pPr>
        <w:pStyle w:val="Untertitel"/>
      </w:pPr>
    </w:p>
    <w:p w14:paraId="08A9017E" w14:textId="50B7A600" w:rsidR="00AC5EF5" w:rsidRPr="00AC5EF5" w:rsidRDefault="00AC5EF5" w:rsidP="00F71956">
      <w:pPr>
        <w:pStyle w:val="Untertitel"/>
      </w:pPr>
    </w:p>
    <w:p w14:paraId="77898E01" w14:textId="1718E7A5" w:rsidR="00AC5EF5" w:rsidRPr="00AC5EF5" w:rsidRDefault="00AC5EF5" w:rsidP="00F71956">
      <w:pPr>
        <w:pStyle w:val="Untertitel"/>
      </w:pPr>
    </w:p>
    <w:p w14:paraId="3CD9DEA1" w14:textId="67670F50" w:rsidR="00AC5EF5" w:rsidRPr="00AC5EF5" w:rsidRDefault="00AC5EF5" w:rsidP="00F71956">
      <w:pPr>
        <w:pStyle w:val="Untertitel"/>
      </w:pPr>
    </w:p>
    <w:p w14:paraId="387C7276" w14:textId="14211C30" w:rsidR="00AC5EF5" w:rsidRPr="00AC5EF5" w:rsidRDefault="00AC5EF5" w:rsidP="00F71956">
      <w:pPr>
        <w:pStyle w:val="Untertitel"/>
      </w:pPr>
    </w:p>
    <w:p w14:paraId="44F89F4E" w14:textId="05CEBAEE" w:rsidR="00AC5EF5" w:rsidRPr="00AC5EF5" w:rsidRDefault="00AC5EF5" w:rsidP="00F71956">
      <w:pPr>
        <w:pStyle w:val="Untertitel"/>
      </w:pPr>
    </w:p>
    <w:p w14:paraId="32232A31" w14:textId="74DDA791" w:rsidR="00E62DE3" w:rsidRDefault="00B7617A" w:rsidP="003B5627">
      <w:pPr>
        <w:pStyle w:val="Untertitel"/>
      </w:pPr>
      <w:r>
        <w:rPr>
          <w:noProof/>
          <w:lang w:val="de-DE" w:eastAsia="de-DE"/>
        </w:rPr>
        <w:drawing>
          <wp:anchor distT="0" distB="0" distL="114300" distR="114300" simplePos="0" relativeHeight="251755520" behindDoc="0" locked="0" layoutInCell="1" allowOverlap="1" wp14:anchorId="215D4B56" wp14:editId="6AC84359">
            <wp:simplePos x="0" y="0"/>
            <wp:positionH relativeFrom="margin">
              <wp:posOffset>3657600</wp:posOffset>
            </wp:positionH>
            <wp:positionV relativeFrom="margin">
              <wp:posOffset>8872103</wp:posOffset>
            </wp:positionV>
            <wp:extent cx="1630680" cy="464820"/>
            <wp:effectExtent l="0" t="0" r="0" b="0"/>
            <wp:wrapSquare wrapText="bothSides"/>
            <wp:docPr id="41" name="Picture 4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0680" cy="464820"/>
                    </a:xfrm>
                    <a:prstGeom prst="rect">
                      <a:avLst/>
                    </a:prstGeom>
                  </pic:spPr>
                </pic:pic>
              </a:graphicData>
            </a:graphic>
            <wp14:sizeRelH relativeFrom="margin">
              <wp14:pctWidth>0</wp14:pctWidth>
            </wp14:sizeRelH>
            <wp14:sizeRelV relativeFrom="margin">
              <wp14:pctHeight>0</wp14:pctHeight>
            </wp14:sizeRelV>
          </wp:anchor>
        </w:drawing>
      </w:r>
      <w:r w:rsidR="00E62DE3" w:rsidRPr="00AC5EF5">
        <w:rPr>
          <w:noProof/>
          <w:lang w:val="de-DE" w:eastAsia="de-DE"/>
        </w:rPr>
        <w:drawing>
          <wp:anchor distT="0" distB="0" distL="114300" distR="114300" simplePos="0" relativeHeight="251665408" behindDoc="0" locked="0" layoutInCell="1" allowOverlap="1" wp14:anchorId="5CAF83C7" wp14:editId="40F6AAE6">
            <wp:simplePos x="0" y="0"/>
            <wp:positionH relativeFrom="column">
              <wp:posOffset>5483406</wp:posOffset>
            </wp:positionH>
            <wp:positionV relativeFrom="paragraph">
              <wp:posOffset>452392</wp:posOffset>
            </wp:positionV>
            <wp:extent cx="1137285" cy="955040"/>
            <wp:effectExtent l="0" t="0" r="0" b="0"/>
            <wp:wrapNone/>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7285" cy="955040"/>
                    </a:xfrm>
                    <a:prstGeom prst="rect">
                      <a:avLst/>
                    </a:prstGeom>
                  </pic:spPr>
                </pic:pic>
              </a:graphicData>
            </a:graphic>
            <wp14:sizeRelH relativeFrom="page">
              <wp14:pctWidth>0</wp14:pctWidth>
            </wp14:sizeRelH>
            <wp14:sizeRelV relativeFrom="page">
              <wp14:pctHeight>0</wp14:pctHeight>
            </wp14:sizeRelV>
          </wp:anchor>
        </w:drawing>
      </w:r>
      <w:r w:rsidR="00E62DE3" w:rsidRPr="00AC5EF5">
        <w:rPr>
          <w:rFonts w:eastAsia="Times New Roman"/>
          <w:noProof/>
          <w:color w:val="000000"/>
          <w:szCs w:val="22"/>
          <w:lang w:val="de-DE" w:eastAsia="de-DE"/>
        </w:rPr>
        <mc:AlternateContent>
          <mc:Choice Requires="wps">
            <w:drawing>
              <wp:anchor distT="0" distB="0" distL="114300" distR="114300" simplePos="0" relativeHeight="251663360" behindDoc="0" locked="0" layoutInCell="1" allowOverlap="1" wp14:anchorId="17122AA7" wp14:editId="1F642E02">
                <wp:simplePos x="0" y="0"/>
                <wp:positionH relativeFrom="column">
                  <wp:posOffset>144236</wp:posOffset>
                </wp:positionH>
                <wp:positionV relativeFrom="paragraph">
                  <wp:posOffset>641169</wp:posOffset>
                </wp:positionV>
                <wp:extent cx="3782060" cy="727075"/>
                <wp:effectExtent l="0" t="0" r="2540" b="0"/>
                <wp:wrapNone/>
                <wp:docPr id="17" name="Text Box 17"/>
                <wp:cNvGraphicFramePr/>
                <a:graphic xmlns:a="http://schemas.openxmlformats.org/drawingml/2006/main">
                  <a:graphicData uri="http://schemas.microsoft.com/office/word/2010/wordprocessingShape">
                    <wps:wsp>
                      <wps:cNvSpPr txBox="1"/>
                      <wps:spPr>
                        <a:xfrm>
                          <a:off x="0" y="0"/>
                          <a:ext cx="3782060" cy="727075"/>
                        </a:xfrm>
                        <a:prstGeom prst="rect">
                          <a:avLst/>
                        </a:prstGeom>
                        <a:solidFill>
                          <a:schemeClr val="lt1"/>
                        </a:solidFill>
                        <a:ln w="6350">
                          <a:noFill/>
                        </a:ln>
                      </wps:spPr>
                      <wps:txbx>
                        <w:txbxContent>
                          <w:p w14:paraId="6A0E881E" w14:textId="77777777" w:rsidR="00AC5EF5" w:rsidRPr="006F239B" w:rsidRDefault="00AC5EF5" w:rsidP="00AC5EF5">
                            <w:pPr>
                              <w:pStyle w:val="BasicParagraph"/>
                              <w:rPr>
                                <w:rFonts w:ascii="Open Sans" w:hAnsi="Open Sans" w:cs="Open Sans"/>
                                <w:sz w:val="20"/>
                                <w:szCs w:val="20"/>
                              </w:rPr>
                            </w:pPr>
                            <w:r w:rsidRPr="006F239B">
                              <w:rPr>
                                <w:rFonts w:ascii="Open Sans" w:hAnsi="Open Sans" w:cs="Open Sans"/>
                                <w:sz w:val="20"/>
                                <w:szCs w:val="20"/>
                              </w:rPr>
                              <w:t xml:space="preserve">Erasmus+ </w:t>
                            </w:r>
                            <w:proofErr w:type="spellStart"/>
                            <w:r w:rsidRPr="006F239B">
                              <w:rPr>
                                <w:rFonts w:ascii="Open Sans" w:hAnsi="Open Sans" w:cs="Open Sans"/>
                                <w:sz w:val="20"/>
                                <w:szCs w:val="20"/>
                              </w:rPr>
                              <w:t>Programme</w:t>
                            </w:r>
                            <w:proofErr w:type="spellEnd"/>
                            <w:r w:rsidRPr="006F239B">
                              <w:rPr>
                                <w:rFonts w:ascii="Open Sans" w:hAnsi="Open Sans" w:cs="Open Sans"/>
                                <w:sz w:val="20"/>
                                <w:szCs w:val="20"/>
                              </w:rPr>
                              <w:t xml:space="preserve"> — Strategic Partnership </w:t>
                            </w:r>
                          </w:p>
                          <w:p w14:paraId="4A88CDC6" w14:textId="77777777" w:rsidR="00AC5EF5" w:rsidRPr="006F239B" w:rsidRDefault="00AC5EF5" w:rsidP="00AC5EF5">
                            <w:pPr>
                              <w:pStyle w:val="BasicParagraph"/>
                              <w:rPr>
                                <w:rFonts w:ascii="Open Sans" w:hAnsi="Open Sans" w:cs="Open Sans"/>
                                <w:sz w:val="20"/>
                                <w:szCs w:val="20"/>
                              </w:rPr>
                            </w:pPr>
                            <w:r w:rsidRPr="006F239B">
                              <w:rPr>
                                <w:rFonts w:ascii="Open Sans" w:hAnsi="Open Sans" w:cs="Open Sans"/>
                                <w:sz w:val="20"/>
                                <w:szCs w:val="20"/>
                              </w:rPr>
                              <w:t xml:space="preserve">AGREEMENT NUMBER </w:t>
                            </w:r>
                          </w:p>
                          <w:p w14:paraId="7D4B0DD3" w14:textId="77777777" w:rsidR="00AC5EF5" w:rsidRPr="006F239B" w:rsidRDefault="00AC5EF5" w:rsidP="00AC5EF5">
                            <w:pPr>
                              <w:rPr>
                                <w:sz w:val="20"/>
                                <w:szCs w:val="20"/>
                              </w:rPr>
                            </w:pPr>
                            <w:r w:rsidRPr="006F239B">
                              <w:rPr>
                                <w:rFonts w:ascii="Open Sans" w:hAnsi="Open Sans" w:cs="Open Sans"/>
                                <w:b/>
                                <w:bCs/>
                                <w:sz w:val="20"/>
                                <w:szCs w:val="20"/>
                              </w:rPr>
                              <w:t>2018-DE02-KA204-005014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122AA7" id="Text Box 17" o:spid="_x0000_s1027" type="#_x0000_t202" style="position:absolute;margin-left:11.35pt;margin-top:50.5pt;width:297.8pt;height:5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" fillcolor="white [3201]" stroked="f" strokeweight=".5pt">
                <v:textbox>
                  <w:txbxContent>
                    <w:p w14:paraId="6A0E881E" w14:textId="77777777" w:rsidR="00AC5EF5" w:rsidRPr="006F239B" w:rsidRDefault="00AC5EF5" w:rsidP="00AC5EF5">
                      <w:pPr>
                        <w:pStyle w:val="BasicParagraph"/>
                        <w:rPr>
                          <w:rFonts w:ascii="Open Sans" w:hAnsi="Open Sans" w:cs="Open Sans"/>
                          <w:sz w:val="20"/>
                          <w:szCs w:val="20"/>
                        </w:rPr>
                      </w:pPr>
                      <w:r w:rsidRPr="006F239B">
                        <w:rPr>
                          <w:rFonts w:ascii="Open Sans" w:hAnsi="Open Sans" w:cs="Open Sans"/>
                          <w:sz w:val="20"/>
                          <w:szCs w:val="20"/>
                        </w:rPr>
                        <w:t xml:space="preserve">Erasmus+ </w:t>
                      </w:r>
                      <w:proofErr w:type="spellStart"/>
                      <w:r w:rsidRPr="006F239B">
                        <w:rPr>
                          <w:rFonts w:ascii="Open Sans" w:hAnsi="Open Sans" w:cs="Open Sans"/>
                          <w:sz w:val="20"/>
                          <w:szCs w:val="20"/>
                        </w:rPr>
                        <w:t>Programme</w:t>
                      </w:r>
                      <w:proofErr w:type="spellEnd"/>
                      <w:r w:rsidRPr="006F239B">
                        <w:rPr>
                          <w:rFonts w:ascii="Open Sans" w:hAnsi="Open Sans" w:cs="Open Sans"/>
                          <w:sz w:val="20"/>
                          <w:szCs w:val="20"/>
                        </w:rPr>
                        <w:t xml:space="preserve"> — Strategic Partnership </w:t>
                      </w:r>
                    </w:p>
                    <w:p w14:paraId="4A88CDC6" w14:textId="77777777" w:rsidR="00AC5EF5" w:rsidRPr="006F239B" w:rsidRDefault="00AC5EF5" w:rsidP="00AC5EF5">
                      <w:pPr>
                        <w:pStyle w:val="BasicParagraph"/>
                        <w:rPr>
                          <w:rFonts w:ascii="Open Sans" w:hAnsi="Open Sans" w:cs="Open Sans"/>
                          <w:sz w:val="20"/>
                          <w:szCs w:val="20"/>
                        </w:rPr>
                      </w:pPr>
                      <w:r w:rsidRPr="006F239B">
                        <w:rPr>
                          <w:rFonts w:ascii="Open Sans" w:hAnsi="Open Sans" w:cs="Open Sans"/>
                          <w:sz w:val="20"/>
                          <w:szCs w:val="20"/>
                        </w:rPr>
                        <w:t xml:space="preserve">AGREEMENT NUMBER </w:t>
                      </w:r>
                    </w:p>
                    <w:p w14:paraId="7D4B0DD3" w14:textId="77777777" w:rsidR="00AC5EF5" w:rsidRPr="006F239B" w:rsidRDefault="00AC5EF5" w:rsidP="00AC5EF5">
                      <w:pPr>
                        <w:rPr>
                          <w:sz w:val="20"/>
                          <w:szCs w:val="20"/>
                        </w:rPr>
                      </w:pPr>
                      <w:r w:rsidRPr="006F239B">
                        <w:rPr>
                          <w:rFonts w:ascii="Open Sans" w:hAnsi="Open Sans" w:cs="Open Sans"/>
                          <w:b/>
                          <w:bCs/>
                          <w:sz w:val="20"/>
                          <w:szCs w:val="20"/>
                        </w:rPr>
                        <w:t>2018-DE02-KA204-005014</w:t>
                      </w:r>
                    </w:p>
                  </w:txbxContent>
                </v:textbox>
              </v:shape>
            </w:pict>
          </mc:Fallback>
        </mc:AlternateContent>
      </w:r>
      <w:r w:rsidR="00F71956">
        <w:rPr>
          <w:noProof/>
          <w:lang w:val="de-DE" w:eastAsia="de-DE"/>
        </w:rPr>
        <mc:AlternateContent>
          <mc:Choice Requires="wps">
            <w:drawing>
              <wp:anchor distT="0" distB="0" distL="114300" distR="114300" simplePos="0" relativeHeight="251652091" behindDoc="0" locked="0" layoutInCell="1" allowOverlap="1" wp14:anchorId="452AA05B" wp14:editId="738CA5EE">
                <wp:simplePos x="0" y="0"/>
                <wp:positionH relativeFrom="column">
                  <wp:posOffset>-899652</wp:posOffset>
                </wp:positionH>
                <wp:positionV relativeFrom="paragraph">
                  <wp:posOffset>494378</wp:posOffset>
                </wp:positionV>
                <wp:extent cx="8037830" cy="1127760"/>
                <wp:effectExtent l="0" t="0" r="1270" b="2540"/>
                <wp:wrapNone/>
                <wp:docPr id="28" name="Rectangle 28"/>
                <wp:cNvGraphicFramePr/>
                <a:graphic xmlns:a="http://schemas.openxmlformats.org/drawingml/2006/main">
                  <a:graphicData uri="http://schemas.microsoft.com/office/word/2010/wordprocessingShape">
                    <wps:wsp>
                      <wps:cNvSpPr/>
                      <wps:spPr>
                        <a:xfrm>
                          <a:off x="0" y="0"/>
                          <a:ext cx="8037830" cy="11277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C150BD" id="Rectangle 28" o:spid="_x0000_s1026" style="position:absolute;margin-left:-70.85pt;margin-top:38.95pt;width:632.9pt;height:88.8pt;z-index:2516520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" fillcolor="white [3212]" stroked="f" strokeweight="1pt"/>
            </w:pict>
          </mc:Fallback>
        </mc:AlternateContent>
      </w:r>
    </w:p>
    <w:sdt>
      <w:sdtPr>
        <w:rPr>
          <w:rFonts w:asciiTheme="minorHAnsi" w:hAnsiTheme="minorHAnsi" w:cstheme="minorBidi"/>
          <w:sz w:val="24"/>
          <w:szCs w:val="24"/>
        </w:rPr>
        <w:id w:val="-629703942"/>
        <w:docPartObj>
          <w:docPartGallery w:val="Table of Contents"/>
          <w:docPartUnique/>
        </w:docPartObj>
      </w:sdtPr>
      <w:sdtEndPr>
        <w:rPr>
          <w:b/>
          <w:bCs/>
          <w:noProof/>
        </w:rPr>
      </w:sdtEndPr>
      <w:sdtContent>
        <w:p w14:paraId="68443F9C" w14:textId="501C95E8" w:rsidR="003665A8" w:rsidRPr="00A744CA" w:rsidRDefault="00C17E23" w:rsidP="003665A8">
          <w:pPr>
            <w:pStyle w:val="Inhaltsverzeichnisberschrift"/>
            <w:rPr>
              <w:rStyle w:val="berschrift1Zchn"/>
            </w:rPr>
          </w:pPr>
          <w:proofErr w:type="spellStart"/>
          <w:r w:rsidRPr="00C17E23">
            <w:rPr>
              <w:rStyle w:val="berschrift1Zchn"/>
            </w:rPr>
            <w:t>Índice</w:t>
          </w:r>
          <w:proofErr w:type="spellEnd"/>
        </w:p>
        <w:p w14:paraId="77C34673" w14:textId="459230CA" w:rsidR="00037734" w:rsidRPr="00037734" w:rsidRDefault="003665A8">
          <w:pPr>
            <w:pStyle w:val="Verzeichnis1"/>
            <w:tabs>
              <w:tab w:val="right" w:leader="dot" w:pos="10309"/>
            </w:tabs>
            <w:rPr>
              <w:rFonts w:ascii="Open Sans" w:eastAsiaTheme="minorEastAsia" w:hAnsi="Open Sans" w:cs="Open Sans"/>
              <w:b w:val="0"/>
              <w:bCs w:val="0"/>
              <w:i w:val="0"/>
              <w:iCs w:val="0"/>
              <w:noProof/>
              <w:color w:val="auto"/>
              <w:sz w:val="22"/>
              <w:szCs w:val="22"/>
              <w:lang w:val="en-GB" w:eastAsia="zh-CN"/>
            </w:rPr>
          </w:pPr>
          <w:r w:rsidRPr="00037734">
            <w:rPr>
              <w:rFonts w:ascii="Open Sans" w:hAnsi="Open Sans" w:cs="Open Sans"/>
              <w:b w:val="0"/>
              <w:bCs w:val="0"/>
              <w:i w:val="0"/>
              <w:iCs w:val="0"/>
              <w:sz w:val="22"/>
              <w:szCs w:val="22"/>
            </w:rPr>
            <w:fldChar w:fldCharType="begin"/>
          </w:r>
          <w:r w:rsidRPr="00037734">
            <w:rPr>
              <w:rFonts w:ascii="Open Sans" w:hAnsi="Open Sans" w:cs="Open Sans"/>
              <w:b w:val="0"/>
              <w:bCs w:val="0"/>
              <w:i w:val="0"/>
              <w:iCs w:val="0"/>
              <w:sz w:val="22"/>
              <w:szCs w:val="22"/>
            </w:rPr>
            <w:instrText xml:space="preserve"> TOC \o "1-3" \h \z \u </w:instrText>
          </w:r>
          <w:r w:rsidRPr="00037734">
            <w:rPr>
              <w:rFonts w:ascii="Open Sans" w:hAnsi="Open Sans" w:cs="Open Sans"/>
              <w:b w:val="0"/>
              <w:bCs w:val="0"/>
              <w:i w:val="0"/>
              <w:iCs w:val="0"/>
              <w:sz w:val="22"/>
              <w:szCs w:val="22"/>
            </w:rPr>
            <w:fldChar w:fldCharType="separate"/>
          </w:r>
          <w:hyperlink w:anchor="_Toc75886352" w:history="1">
            <w:r w:rsidR="00037734" w:rsidRPr="00037734">
              <w:rPr>
                <w:rStyle w:val="Hyperlink"/>
                <w:rFonts w:ascii="Open Sans" w:hAnsi="Open Sans" w:cs="Open Sans"/>
                <w:b w:val="0"/>
                <w:bCs w:val="0"/>
                <w:i w:val="0"/>
                <w:iCs w:val="0"/>
                <w:noProof/>
                <w:sz w:val="22"/>
                <w:szCs w:val="22"/>
                <w:lang w:val="es-ES"/>
              </w:rPr>
              <w:t>1.0 Sumário executivo</w:t>
            </w:r>
            <w:r w:rsidR="00037734" w:rsidRPr="00037734">
              <w:rPr>
                <w:rFonts w:ascii="Open Sans" w:hAnsi="Open Sans" w:cs="Open Sans"/>
                <w:b w:val="0"/>
                <w:bCs w:val="0"/>
                <w:i w:val="0"/>
                <w:iCs w:val="0"/>
                <w:noProof/>
                <w:webHidden/>
                <w:sz w:val="22"/>
                <w:szCs w:val="22"/>
              </w:rPr>
              <w:tab/>
            </w:r>
            <w:r w:rsidR="00037734" w:rsidRPr="00037734">
              <w:rPr>
                <w:rFonts w:ascii="Open Sans" w:hAnsi="Open Sans" w:cs="Open Sans"/>
                <w:b w:val="0"/>
                <w:bCs w:val="0"/>
                <w:i w:val="0"/>
                <w:iCs w:val="0"/>
                <w:noProof/>
                <w:webHidden/>
                <w:sz w:val="22"/>
                <w:szCs w:val="22"/>
              </w:rPr>
              <w:fldChar w:fldCharType="begin"/>
            </w:r>
            <w:r w:rsidR="00037734" w:rsidRPr="00037734">
              <w:rPr>
                <w:rFonts w:ascii="Open Sans" w:hAnsi="Open Sans" w:cs="Open Sans"/>
                <w:b w:val="0"/>
                <w:bCs w:val="0"/>
                <w:i w:val="0"/>
                <w:iCs w:val="0"/>
                <w:noProof/>
                <w:webHidden/>
                <w:sz w:val="22"/>
                <w:szCs w:val="22"/>
              </w:rPr>
              <w:instrText xml:space="preserve"> PAGEREF _Toc75886352 \h </w:instrText>
            </w:r>
            <w:r w:rsidR="00037734" w:rsidRPr="00037734">
              <w:rPr>
                <w:rFonts w:ascii="Open Sans" w:hAnsi="Open Sans" w:cs="Open Sans"/>
                <w:b w:val="0"/>
                <w:bCs w:val="0"/>
                <w:i w:val="0"/>
                <w:iCs w:val="0"/>
                <w:noProof/>
                <w:webHidden/>
                <w:sz w:val="22"/>
                <w:szCs w:val="22"/>
              </w:rPr>
            </w:r>
            <w:r w:rsidR="00037734" w:rsidRPr="00037734">
              <w:rPr>
                <w:rFonts w:ascii="Open Sans" w:hAnsi="Open Sans" w:cs="Open Sans"/>
                <w:b w:val="0"/>
                <w:bCs w:val="0"/>
                <w:i w:val="0"/>
                <w:iCs w:val="0"/>
                <w:noProof/>
                <w:webHidden/>
                <w:sz w:val="22"/>
                <w:szCs w:val="22"/>
              </w:rPr>
              <w:fldChar w:fldCharType="separate"/>
            </w:r>
            <w:r w:rsidR="008565AC">
              <w:rPr>
                <w:rFonts w:ascii="Open Sans" w:hAnsi="Open Sans" w:cs="Open Sans"/>
                <w:b w:val="0"/>
                <w:bCs w:val="0"/>
                <w:i w:val="0"/>
                <w:iCs w:val="0"/>
                <w:noProof/>
                <w:webHidden/>
                <w:sz w:val="22"/>
                <w:szCs w:val="22"/>
              </w:rPr>
              <w:t>3</w:t>
            </w:r>
            <w:r w:rsidR="00037734" w:rsidRPr="00037734">
              <w:rPr>
                <w:rFonts w:ascii="Open Sans" w:hAnsi="Open Sans" w:cs="Open Sans"/>
                <w:b w:val="0"/>
                <w:bCs w:val="0"/>
                <w:i w:val="0"/>
                <w:iCs w:val="0"/>
                <w:noProof/>
                <w:webHidden/>
                <w:sz w:val="22"/>
                <w:szCs w:val="22"/>
              </w:rPr>
              <w:fldChar w:fldCharType="end"/>
            </w:r>
          </w:hyperlink>
        </w:p>
        <w:p w14:paraId="19729E4B" w14:textId="728F297D" w:rsidR="00037734" w:rsidRPr="00037734" w:rsidRDefault="00AF2B8B">
          <w:pPr>
            <w:pStyle w:val="Verzeichnis1"/>
            <w:tabs>
              <w:tab w:val="right" w:leader="dot" w:pos="10309"/>
            </w:tabs>
            <w:rPr>
              <w:rFonts w:ascii="Open Sans" w:eastAsiaTheme="minorEastAsia" w:hAnsi="Open Sans" w:cs="Open Sans"/>
              <w:b w:val="0"/>
              <w:bCs w:val="0"/>
              <w:i w:val="0"/>
              <w:iCs w:val="0"/>
              <w:noProof/>
              <w:color w:val="auto"/>
              <w:sz w:val="22"/>
              <w:szCs w:val="22"/>
              <w:lang w:val="en-GB" w:eastAsia="zh-CN"/>
            </w:rPr>
          </w:pPr>
          <w:hyperlink w:anchor="_Toc75886353" w:history="1">
            <w:r w:rsidR="00037734" w:rsidRPr="00037734">
              <w:rPr>
                <w:rStyle w:val="Hyperlink"/>
                <w:rFonts w:ascii="Open Sans" w:hAnsi="Open Sans" w:cs="Open Sans"/>
                <w:b w:val="0"/>
                <w:bCs w:val="0"/>
                <w:i w:val="0"/>
                <w:iCs w:val="0"/>
                <w:noProof/>
                <w:sz w:val="22"/>
                <w:szCs w:val="22"/>
                <w:lang w:val="es-ES"/>
              </w:rPr>
              <w:t>2.0 Introdução</w:t>
            </w:r>
            <w:r w:rsidR="00037734" w:rsidRPr="00037734">
              <w:rPr>
                <w:rFonts w:ascii="Open Sans" w:hAnsi="Open Sans" w:cs="Open Sans"/>
                <w:b w:val="0"/>
                <w:bCs w:val="0"/>
                <w:i w:val="0"/>
                <w:iCs w:val="0"/>
                <w:noProof/>
                <w:webHidden/>
                <w:sz w:val="22"/>
                <w:szCs w:val="22"/>
              </w:rPr>
              <w:tab/>
            </w:r>
            <w:r w:rsidR="00037734" w:rsidRPr="00037734">
              <w:rPr>
                <w:rFonts w:ascii="Open Sans" w:hAnsi="Open Sans" w:cs="Open Sans"/>
                <w:b w:val="0"/>
                <w:bCs w:val="0"/>
                <w:i w:val="0"/>
                <w:iCs w:val="0"/>
                <w:noProof/>
                <w:webHidden/>
                <w:sz w:val="22"/>
                <w:szCs w:val="22"/>
              </w:rPr>
              <w:fldChar w:fldCharType="begin"/>
            </w:r>
            <w:r w:rsidR="00037734" w:rsidRPr="00037734">
              <w:rPr>
                <w:rFonts w:ascii="Open Sans" w:hAnsi="Open Sans" w:cs="Open Sans"/>
                <w:b w:val="0"/>
                <w:bCs w:val="0"/>
                <w:i w:val="0"/>
                <w:iCs w:val="0"/>
                <w:noProof/>
                <w:webHidden/>
                <w:sz w:val="22"/>
                <w:szCs w:val="22"/>
              </w:rPr>
              <w:instrText xml:space="preserve"> PAGEREF _Toc75886353 \h </w:instrText>
            </w:r>
            <w:r w:rsidR="00037734" w:rsidRPr="00037734">
              <w:rPr>
                <w:rFonts w:ascii="Open Sans" w:hAnsi="Open Sans" w:cs="Open Sans"/>
                <w:b w:val="0"/>
                <w:bCs w:val="0"/>
                <w:i w:val="0"/>
                <w:iCs w:val="0"/>
                <w:noProof/>
                <w:webHidden/>
                <w:sz w:val="22"/>
                <w:szCs w:val="22"/>
              </w:rPr>
            </w:r>
            <w:r w:rsidR="00037734" w:rsidRPr="00037734">
              <w:rPr>
                <w:rFonts w:ascii="Open Sans" w:hAnsi="Open Sans" w:cs="Open Sans"/>
                <w:b w:val="0"/>
                <w:bCs w:val="0"/>
                <w:i w:val="0"/>
                <w:iCs w:val="0"/>
                <w:noProof/>
                <w:webHidden/>
                <w:sz w:val="22"/>
                <w:szCs w:val="22"/>
              </w:rPr>
              <w:fldChar w:fldCharType="separate"/>
            </w:r>
            <w:r w:rsidR="008565AC">
              <w:rPr>
                <w:rFonts w:ascii="Open Sans" w:hAnsi="Open Sans" w:cs="Open Sans"/>
                <w:b w:val="0"/>
                <w:bCs w:val="0"/>
                <w:i w:val="0"/>
                <w:iCs w:val="0"/>
                <w:noProof/>
                <w:webHidden/>
                <w:sz w:val="22"/>
                <w:szCs w:val="22"/>
              </w:rPr>
              <w:t>4</w:t>
            </w:r>
            <w:r w:rsidR="00037734" w:rsidRPr="00037734">
              <w:rPr>
                <w:rFonts w:ascii="Open Sans" w:hAnsi="Open Sans" w:cs="Open Sans"/>
                <w:b w:val="0"/>
                <w:bCs w:val="0"/>
                <w:i w:val="0"/>
                <w:iCs w:val="0"/>
                <w:noProof/>
                <w:webHidden/>
                <w:sz w:val="22"/>
                <w:szCs w:val="22"/>
              </w:rPr>
              <w:fldChar w:fldCharType="end"/>
            </w:r>
          </w:hyperlink>
        </w:p>
        <w:p w14:paraId="5D2F681B" w14:textId="63817694" w:rsidR="00037734" w:rsidRPr="00037734" w:rsidRDefault="00AF2B8B">
          <w:pPr>
            <w:pStyle w:val="Verzeichnis1"/>
            <w:tabs>
              <w:tab w:val="right" w:leader="dot" w:pos="10309"/>
            </w:tabs>
            <w:rPr>
              <w:rFonts w:ascii="Open Sans" w:eastAsiaTheme="minorEastAsia" w:hAnsi="Open Sans" w:cs="Open Sans"/>
              <w:b w:val="0"/>
              <w:bCs w:val="0"/>
              <w:i w:val="0"/>
              <w:iCs w:val="0"/>
              <w:noProof/>
              <w:color w:val="auto"/>
              <w:sz w:val="22"/>
              <w:szCs w:val="22"/>
              <w:lang w:val="en-GB" w:eastAsia="zh-CN"/>
            </w:rPr>
          </w:pPr>
          <w:hyperlink w:anchor="_Toc75886354" w:history="1">
            <w:r w:rsidR="00037734" w:rsidRPr="00037734">
              <w:rPr>
                <w:rStyle w:val="Hyperlink"/>
                <w:rFonts w:ascii="Open Sans" w:hAnsi="Open Sans" w:cs="Open Sans"/>
                <w:b w:val="0"/>
                <w:bCs w:val="0"/>
                <w:i w:val="0"/>
                <w:iCs w:val="0"/>
                <w:noProof/>
                <w:sz w:val="22"/>
                <w:szCs w:val="22"/>
                <w:lang w:val="es-ES"/>
              </w:rPr>
              <w:t>3.0 Antecedentes</w:t>
            </w:r>
            <w:r w:rsidR="00037734" w:rsidRPr="00037734">
              <w:rPr>
                <w:rFonts w:ascii="Open Sans" w:hAnsi="Open Sans" w:cs="Open Sans"/>
                <w:b w:val="0"/>
                <w:bCs w:val="0"/>
                <w:i w:val="0"/>
                <w:iCs w:val="0"/>
                <w:noProof/>
                <w:webHidden/>
                <w:sz w:val="22"/>
                <w:szCs w:val="22"/>
              </w:rPr>
              <w:tab/>
            </w:r>
            <w:r w:rsidR="00037734" w:rsidRPr="00037734">
              <w:rPr>
                <w:rFonts w:ascii="Open Sans" w:hAnsi="Open Sans" w:cs="Open Sans"/>
                <w:b w:val="0"/>
                <w:bCs w:val="0"/>
                <w:i w:val="0"/>
                <w:iCs w:val="0"/>
                <w:noProof/>
                <w:webHidden/>
                <w:sz w:val="22"/>
                <w:szCs w:val="22"/>
              </w:rPr>
              <w:fldChar w:fldCharType="begin"/>
            </w:r>
            <w:r w:rsidR="00037734" w:rsidRPr="00037734">
              <w:rPr>
                <w:rFonts w:ascii="Open Sans" w:hAnsi="Open Sans" w:cs="Open Sans"/>
                <w:b w:val="0"/>
                <w:bCs w:val="0"/>
                <w:i w:val="0"/>
                <w:iCs w:val="0"/>
                <w:noProof/>
                <w:webHidden/>
                <w:sz w:val="22"/>
                <w:szCs w:val="22"/>
              </w:rPr>
              <w:instrText xml:space="preserve"> PAGEREF _Toc75886354 \h </w:instrText>
            </w:r>
            <w:r w:rsidR="00037734" w:rsidRPr="00037734">
              <w:rPr>
                <w:rFonts w:ascii="Open Sans" w:hAnsi="Open Sans" w:cs="Open Sans"/>
                <w:b w:val="0"/>
                <w:bCs w:val="0"/>
                <w:i w:val="0"/>
                <w:iCs w:val="0"/>
                <w:noProof/>
                <w:webHidden/>
                <w:sz w:val="22"/>
                <w:szCs w:val="22"/>
              </w:rPr>
            </w:r>
            <w:r w:rsidR="00037734" w:rsidRPr="00037734">
              <w:rPr>
                <w:rFonts w:ascii="Open Sans" w:hAnsi="Open Sans" w:cs="Open Sans"/>
                <w:b w:val="0"/>
                <w:bCs w:val="0"/>
                <w:i w:val="0"/>
                <w:iCs w:val="0"/>
                <w:noProof/>
                <w:webHidden/>
                <w:sz w:val="22"/>
                <w:szCs w:val="22"/>
              </w:rPr>
              <w:fldChar w:fldCharType="separate"/>
            </w:r>
            <w:r w:rsidR="008565AC">
              <w:rPr>
                <w:rFonts w:ascii="Open Sans" w:hAnsi="Open Sans" w:cs="Open Sans"/>
                <w:b w:val="0"/>
                <w:bCs w:val="0"/>
                <w:i w:val="0"/>
                <w:iCs w:val="0"/>
                <w:noProof/>
                <w:webHidden/>
                <w:sz w:val="22"/>
                <w:szCs w:val="22"/>
              </w:rPr>
              <w:t>5</w:t>
            </w:r>
            <w:r w:rsidR="00037734" w:rsidRPr="00037734">
              <w:rPr>
                <w:rFonts w:ascii="Open Sans" w:hAnsi="Open Sans" w:cs="Open Sans"/>
                <w:b w:val="0"/>
                <w:bCs w:val="0"/>
                <w:i w:val="0"/>
                <w:iCs w:val="0"/>
                <w:noProof/>
                <w:webHidden/>
                <w:sz w:val="22"/>
                <w:szCs w:val="22"/>
              </w:rPr>
              <w:fldChar w:fldCharType="end"/>
            </w:r>
          </w:hyperlink>
        </w:p>
        <w:p w14:paraId="7EB9AADF" w14:textId="6D4B87B2" w:rsidR="00037734" w:rsidRPr="00037734" w:rsidRDefault="00AF2B8B">
          <w:pPr>
            <w:pStyle w:val="Verzeichnis1"/>
            <w:tabs>
              <w:tab w:val="right" w:leader="dot" w:pos="10309"/>
            </w:tabs>
            <w:rPr>
              <w:rFonts w:ascii="Open Sans" w:eastAsiaTheme="minorEastAsia" w:hAnsi="Open Sans" w:cs="Open Sans"/>
              <w:b w:val="0"/>
              <w:bCs w:val="0"/>
              <w:i w:val="0"/>
              <w:iCs w:val="0"/>
              <w:noProof/>
              <w:color w:val="auto"/>
              <w:sz w:val="22"/>
              <w:szCs w:val="22"/>
              <w:lang w:val="en-GB" w:eastAsia="zh-CN"/>
            </w:rPr>
          </w:pPr>
          <w:hyperlink w:anchor="_Toc75886355" w:history="1">
            <w:r w:rsidR="00037734" w:rsidRPr="00037734">
              <w:rPr>
                <w:rStyle w:val="Hyperlink"/>
                <w:rFonts w:ascii="Open Sans" w:hAnsi="Open Sans" w:cs="Open Sans"/>
                <w:b w:val="0"/>
                <w:bCs w:val="0"/>
                <w:i w:val="0"/>
                <w:iCs w:val="0"/>
                <w:noProof/>
                <w:sz w:val="22"/>
                <w:szCs w:val="22"/>
                <w:lang w:val="es-ES"/>
              </w:rPr>
              <w:t>3.1 Análise</w:t>
            </w:r>
            <w:r w:rsidR="00037734" w:rsidRPr="00037734">
              <w:rPr>
                <w:rFonts w:ascii="Open Sans" w:hAnsi="Open Sans" w:cs="Open Sans"/>
                <w:b w:val="0"/>
                <w:bCs w:val="0"/>
                <w:i w:val="0"/>
                <w:iCs w:val="0"/>
                <w:noProof/>
                <w:webHidden/>
                <w:sz w:val="22"/>
                <w:szCs w:val="22"/>
              </w:rPr>
              <w:tab/>
            </w:r>
            <w:r w:rsidR="00037734" w:rsidRPr="00037734">
              <w:rPr>
                <w:rFonts w:ascii="Open Sans" w:hAnsi="Open Sans" w:cs="Open Sans"/>
                <w:b w:val="0"/>
                <w:bCs w:val="0"/>
                <w:i w:val="0"/>
                <w:iCs w:val="0"/>
                <w:noProof/>
                <w:webHidden/>
                <w:sz w:val="22"/>
                <w:szCs w:val="22"/>
              </w:rPr>
              <w:fldChar w:fldCharType="begin"/>
            </w:r>
            <w:r w:rsidR="00037734" w:rsidRPr="00037734">
              <w:rPr>
                <w:rFonts w:ascii="Open Sans" w:hAnsi="Open Sans" w:cs="Open Sans"/>
                <w:b w:val="0"/>
                <w:bCs w:val="0"/>
                <w:i w:val="0"/>
                <w:iCs w:val="0"/>
                <w:noProof/>
                <w:webHidden/>
                <w:sz w:val="22"/>
                <w:szCs w:val="22"/>
              </w:rPr>
              <w:instrText xml:space="preserve"> PAGEREF _Toc75886355 \h </w:instrText>
            </w:r>
            <w:r w:rsidR="00037734" w:rsidRPr="00037734">
              <w:rPr>
                <w:rFonts w:ascii="Open Sans" w:hAnsi="Open Sans" w:cs="Open Sans"/>
                <w:b w:val="0"/>
                <w:bCs w:val="0"/>
                <w:i w:val="0"/>
                <w:iCs w:val="0"/>
                <w:noProof/>
                <w:webHidden/>
                <w:sz w:val="22"/>
                <w:szCs w:val="22"/>
              </w:rPr>
            </w:r>
            <w:r w:rsidR="00037734" w:rsidRPr="00037734">
              <w:rPr>
                <w:rFonts w:ascii="Open Sans" w:hAnsi="Open Sans" w:cs="Open Sans"/>
                <w:b w:val="0"/>
                <w:bCs w:val="0"/>
                <w:i w:val="0"/>
                <w:iCs w:val="0"/>
                <w:noProof/>
                <w:webHidden/>
                <w:sz w:val="22"/>
                <w:szCs w:val="22"/>
              </w:rPr>
              <w:fldChar w:fldCharType="separate"/>
            </w:r>
            <w:r w:rsidR="008565AC">
              <w:rPr>
                <w:rFonts w:ascii="Open Sans" w:hAnsi="Open Sans" w:cs="Open Sans"/>
                <w:b w:val="0"/>
                <w:bCs w:val="0"/>
                <w:i w:val="0"/>
                <w:iCs w:val="0"/>
                <w:noProof/>
                <w:webHidden/>
                <w:sz w:val="22"/>
                <w:szCs w:val="22"/>
              </w:rPr>
              <w:t>9</w:t>
            </w:r>
            <w:r w:rsidR="00037734" w:rsidRPr="00037734">
              <w:rPr>
                <w:rFonts w:ascii="Open Sans" w:hAnsi="Open Sans" w:cs="Open Sans"/>
                <w:b w:val="0"/>
                <w:bCs w:val="0"/>
                <w:i w:val="0"/>
                <w:iCs w:val="0"/>
                <w:noProof/>
                <w:webHidden/>
                <w:sz w:val="22"/>
                <w:szCs w:val="22"/>
              </w:rPr>
              <w:fldChar w:fldCharType="end"/>
            </w:r>
          </w:hyperlink>
        </w:p>
        <w:p w14:paraId="33DD2FC3" w14:textId="2690A2FC" w:rsidR="00037734" w:rsidRPr="00037734" w:rsidRDefault="00AF2B8B">
          <w:pPr>
            <w:pStyle w:val="Verzeichnis2"/>
            <w:tabs>
              <w:tab w:val="right" w:leader="dot" w:pos="10309"/>
            </w:tabs>
            <w:rPr>
              <w:rFonts w:ascii="Open Sans" w:eastAsiaTheme="minorEastAsia" w:hAnsi="Open Sans" w:cs="Open Sans"/>
              <w:b w:val="0"/>
              <w:bCs w:val="0"/>
              <w:noProof/>
              <w:color w:val="auto"/>
              <w:lang w:val="en-GB" w:eastAsia="zh-CN"/>
            </w:rPr>
          </w:pPr>
          <w:hyperlink w:anchor="_Toc75886356" w:history="1">
            <w:r w:rsidR="00037734" w:rsidRPr="00037734">
              <w:rPr>
                <w:rStyle w:val="Hyperlink"/>
                <w:rFonts w:ascii="Open Sans" w:hAnsi="Open Sans" w:cs="Open Sans"/>
                <w:b w:val="0"/>
                <w:bCs w:val="0"/>
                <w:noProof/>
                <w:lang w:val="es-ES"/>
              </w:rPr>
              <w:t>3.1.1 Os principais desafios que as ONG são chamadas a enfrentar</w:t>
            </w:r>
            <w:r w:rsidR="00037734" w:rsidRPr="00037734">
              <w:rPr>
                <w:rFonts w:ascii="Open Sans" w:hAnsi="Open Sans" w:cs="Open Sans"/>
                <w:b w:val="0"/>
                <w:bCs w:val="0"/>
                <w:noProof/>
                <w:webHidden/>
              </w:rPr>
              <w:tab/>
            </w:r>
            <w:r w:rsidR="00037734" w:rsidRPr="00037734">
              <w:rPr>
                <w:rFonts w:ascii="Open Sans" w:hAnsi="Open Sans" w:cs="Open Sans"/>
                <w:b w:val="0"/>
                <w:bCs w:val="0"/>
                <w:noProof/>
                <w:webHidden/>
              </w:rPr>
              <w:fldChar w:fldCharType="begin"/>
            </w:r>
            <w:r w:rsidR="00037734" w:rsidRPr="00037734">
              <w:rPr>
                <w:rFonts w:ascii="Open Sans" w:hAnsi="Open Sans" w:cs="Open Sans"/>
                <w:b w:val="0"/>
                <w:bCs w:val="0"/>
                <w:noProof/>
                <w:webHidden/>
              </w:rPr>
              <w:instrText xml:space="preserve"> PAGEREF _Toc75886356 \h </w:instrText>
            </w:r>
            <w:r w:rsidR="00037734" w:rsidRPr="00037734">
              <w:rPr>
                <w:rFonts w:ascii="Open Sans" w:hAnsi="Open Sans" w:cs="Open Sans"/>
                <w:b w:val="0"/>
                <w:bCs w:val="0"/>
                <w:noProof/>
                <w:webHidden/>
              </w:rPr>
            </w:r>
            <w:r w:rsidR="00037734" w:rsidRPr="00037734">
              <w:rPr>
                <w:rFonts w:ascii="Open Sans" w:hAnsi="Open Sans" w:cs="Open Sans"/>
                <w:b w:val="0"/>
                <w:bCs w:val="0"/>
                <w:noProof/>
                <w:webHidden/>
              </w:rPr>
              <w:fldChar w:fldCharType="separate"/>
            </w:r>
            <w:r w:rsidR="008565AC">
              <w:rPr>
                <w:rFonts w:ascii="Open Sans" w:hAnsi="Open Sans" w:cs="Open Sans"/>
                <w:b w:val="0"/>
                <w:bCs w:val="0"/>
                <w:noProof/>
                <w:webHidden/>
              </w:rPr>
              <w:t>9</w:t>
            </w:r>
            <w:r w:rsidR="00037734" w:rsidRPr="00037734">
              <w:rPr>
                <w:rFonts w:ascii="Open Sans" w:hAnsi="Open Sans" w:cs="Open Sans"/>
                <w:b w:val="0"/>
                <w:bCs w:val="0"/>
                <w:noProof/>
                <w:webHidden/>
              </w:rPr>
              <w:fldChar w:fldCharType="end"/>
            </w:r>
          </w:hyperlink>
        </w:p>
        <w:p w14:paraId="44204459" w14:textId="6BB11140" w:rsidR="00037734" w:rsidRPr="00037734" w:rsidRDefault="00AF2B8B" w:rsidP="00037734">
          <w:pPr>
            <w:pStyle w:val="Verzeichnis2"/>
            <w:tabs>
              <w:tab w:val="right" w:leader="dot" w:pos="10309"/>
            </w:tabs>
            <w:rPr>
              <w:rFonts w:ascii="Open Sans" w:eastAsiaTheme="minorEastAsia" w:hAnsi="Open Sans" w:cs="Open Sans"/>
              <w:b w:val="0"/>
              <w:bCs w:val="0"/>
              <w:noProof/>
              <w:color w:val="auto"/>
              <w:lang w:val="en-GB" w:eastAsia="zh-CN"/>
            </w:rPr>
          </w:pPr>
          <w:hyperlink w:anchor="_Toc75886358" w:history="1">
            <w:r w:rsidR="00037734" w:rsidRPr="00037734">
              <w:rPr>
                <w:rStyle w:val="Hyperlink"/>
                <w:rFonts w:ascii="Open Sans" w:hAnsi="Open Sans" w:cs="Open Sans"/>
                <w:b w:val="0"/>
                <w:bCs w:val="0"/>
                <w:noProof/>
                <w:lang w:val="es-ES"/>
              </w:rPr>
              <w:t>3.1.2 Obstáculos e oportunidades</w:t>
            </w:r>
            <w:r w:rsidR="00037734" w:rsidRPr="00037734">
              <w:rPr>
                <w:rFonts w:ascii="Open Sans" w:hAnsi="Open Sans" w:cs="Open Sans"/>
                <w:b w:val="0"/>
                <w:bCs w:val="0"/>
                <w:noProof/>
                <w:webHidden/>
              </w:rPr>
              <w:tab/>
            </w:r>
            <w:r w:rsidR="00037734" w:rsidRPr="00037734">
              <w:rPr>
                <w:rFonts w:ascii="Open Sans" w:hAnsi="Open Sans" w:cs="Open Sans"/>
                <w:b w:val="0"/>
                <w:bCs w:val="0"/>
                <w:noProof/>
                <w:webHidden/>
              </w:rPr>
              <w:fldChar w:fldCharType="begin"/>
            </w:r>
            <w:r w:rsidR="00037734" w:rsidRPr="00037734">
              <w:rPr>
                <w:rFonts w:ascii="Open Sans" w:hAnsi="Open Sans" w:cs="Open Sans"/>
                <w:b w:val="0"/>
                <w:bCs w:val="0"/>
                <w:noProof/>
                <w:webHidden/>
              </w:rPr>
              <w:instrText xml:space="preserve"> PAGEREF _Toc75886358 \h </w:instrText>
            </w:r>
            <w:r w:rsidR="00037734" w:rsidRPr="00037734">
              <w:rPr>
                <w:rFonts w:ascii="Open Sans" w:hAnsi="Open Sans" w:cs="Open Sans"/>
                <w:b w:val="0"/>
                <w:bCs w:val="0"/>
                <w:noProof/>
                <w:webHidden/>
              </w:rPr>
            </w:r>
            <w:r w:rsidR="00037734" w:rsidRPr="00037734">
              <w:rPr>
                <w:rFonts w:ascii="Open Sans" w:hAnsi="Open Sans" w:cs="Open Sans"/>
                <w:b w:val="0"/>
                <w:bCs w:val="0"/>
                <w:noProof/>
                <w:webHidden/>
              </w:rPr>
              <w:fldChar w:fldCharType="separate"/>
            </w:r>
            <w:r w:rsidR="008565AC">
              <w:rPr>
                <w:rFonts w:ascii="Open Sans" w:hAnsi="Open Sans" w:cs="Open Sans"/>
                <w:b w:val="0"/>
                <w:bCs w:val="0"/>
                <w:noProof/>
                <w:webHidden/>
              </w:rPr>
              <w:t>11</w:t>
            </w:r>
            <w:r w:rsidR="00037734" w:rsidRPr="00037734">
              <w:rPr>
                <w:rFonts w:ascii="Open Sans" w:hAnsi="Open Sans" w:cs="Open Sans"/>
                <w:b w:val="0"/>
                <w:bCs w:val="0"/>
                <w:noProof/>
                <w:webHidden/>
              </w:rPr>
              <w:fldChar w:fldCharType="end"/>
            </w:r>
          </w:hyperlink>
        </w:p>
        <w:p w14:paraId="24EAEF1D" w14:textId="3E4B819F" w:rsidR="00037734" w:rsidRPr="00037734" w:rsidRDefault="00AF2B8B">
          <w:pPr>
            <w:pStyle w:val="Verzeichnis1"/>
            <w:tabs>
              <w:tab w:val="right" w:leader="dot" w:pos="10309"/>
            </w:tabs>
            <w:rPr>
              <w:rFonts w:ascii="Open Sans" w:eastAsiaTheme="minorEastAsia" w:hAnsi="Open Sans" w:cs="Open Sans"/>
              <w:b w:val="0"/>
              <w:bCs w:val="0"/>
              <w:i w:val="0"/>
              <w:iCs w:val="0"/>
              <w:noProof/>
              <w:color w:val="auto"/>
              <w:sz w:val="22"/>
              <w:szCs w:val="22"/>
              <w:lang w:val="en-GB" w:eastAsia="zh-CN"/>
            </w:rPr>
          </w:pPr>
          <w:hyperlink w:anchor="_Toc75886361" w:history="1">
            <w:r w:rsidR="00037734" w:rsidRPr="00037734">
              <w:rPr>
                <w:rStyle w:val="Hyperlink"/>
                <w:rFonts w:ascii="Open Sans" w:hAnsi="Open Sans" w:cs="Open Sans"/>
                <w:b w:val="0"/>
                <w:bCs w:val="0"/>
                <w:i w:val="0"/>
                <w:iCs w:val="0"/>
                <w:noProof/>
                <w:sz w:val="22"/>
                <w:szCs w:val="22"/>
                <w:lang w:val="es-ES"/>
              </w:rPr>
              <w:t>3.2 Opções políticas</w:t>
            </w:r>
            <w:r w:rsidR="00037734" w:rsidRPr="00037734">
              <w:rPr>
                <w:rFonts w:ascii="Open Sans" w:hAnsi="Open Sans" w:cs="Open Sans"/>
                <w:b w:val="0"/>
                <w:bCs w:val="0"/>
                <w:i w:val="0"/>
                <w:iCs w:val="0"/>
                <w:noProof/>
                <w:webHidden/>
                <w:sz w:val="22"/>
                <w:szCs w:val="22"/>
              </w:rPr>
              <w:tab/>
            </w:r>
            <w:r w:rsidR="00037734" w:rsidRPr="00037734">
              <w:rPr>
                <w:rFonts w:ascii="Open Sans" w:hAnsi="Open Sans" w:cs="Open Sans"/>
                <w:b w:val="0"/>
                <w:bCs w:val="0"/>
                <w:i w:val="0"/>
                <w:iCs w:val="0"/>
                <w:noProof/>
                <w:webHidden/>
                <w:sz w:val="22"/>
                <w:szCs w:val="22"/>
              </w:rPr>
              <w:fldChar w:fldCharType="begin"/>
            </w:r>
            <w:r w:rsidR="00037734" w:rsidRPr="00037734">
              <w:rPr>
                <w:rFonts w:ascii="Open Sans" w:hAnsi="Open Sans" w:cs="Open Sans"/>
                <w:b w:val="0"/>
                <w:bCs w:val="0"/>
                <w:i w:val="0"/>
                <w:iCs w:val="0"/>
                <w:noProof/>
                <w:webHidden/>
                <w:sz w:val="22"/>
                <w:szCs w:val="22"/>
              </w:rPr>
              <w:instrText xml:space="preserve"> PAGEREF _Toc75886361 \h </w:instrText>
            </w:r>
            <w:r w:rsidR="00037734" w:rsidRPr="00037734">
              <w:rPr>
                <w:rFonts w:ascii="Open Sans" w:hAnsi="Open Sans" w:cs="Open Sans"/>
                <w:b w:val="0"/>
                <w:bCs w:val="0"/>
                <w:i w:val="0"/>
                <w:iCs w:val="0"/>
                <w:noProof/>
                <w:webHidden/>
                <w:sz w:val="22"/>
                <w:szCs w:val="22"/>
              </w:rPr>
            </w:r>
            <w:r w:rsidR="00037734" w:rsidRPr="00037734">
              <w:rPr>
                <w:rFonts w:ascii="Open Sans" w:hAnsi="Open Sans" w:cs="Open Sans"/>
                <w:b w:val="0"/>
                <w:bCs w:val="0"/>
                <w:i w:val="0"/>
                <w:iCs w:val="0"/>
                <w:noProof/>
                <w:webHidden/>
                <w:sz w:val="22"/>
                <w:szCs w:val="22"/>
              </w:rPr>
              <w:fldChar w:fldCharType="separate"/>
            </w:r>
            <w:r w:rsidR="008565AC">
              <w:rPr>
                <w:rFonts w:ascii="Open Sans" w:hAnsi="Open Sans" w:cs="Open Sans"/>
                <w:b w:val="0"/>
                <w:bCs w:val="0"/>
                <w:i w:val="0"/>
                <w:iCs w:val="0"/>
                <w:noProof/>
                <w:webHidden/>
                <w:sz w:val="22"/>
                <w:szCs w:val="22"/>
              </w:rPr>
              <w:t>13</w:t>
            </w:r>
            <w:r w:rsidR="00037734" w:rsidRPr="00037734">
              <w:rPr>
                <w:rFonts w:ascii="Open Sans" w:hAnsi="Open Sans" w:cs="Open Sans"/>
                <w:b w:val="0"/>
                <w:bCs w:val="0"/>
                <w:i w:val="0"/>
                <w:iCs w:val="0"/>
                <w:noProof/>
                <w:webHidden/>
                <w:sz w:val="22"/>
                <w:szCs w:val="22"/>
              </w:rPr>
              <w:fldChar w:fldCharType="end"/>
            </w:r>
          </w:hyperlink>
        </w:p>
        <w:p w14:paraId="63E3EAC6" w14:textId="4FB2BE3B" w:rsidR="00037734" w:rsidRPr="00037734" w:rsidRDefault="00AF2B8B">
          <w:pPr>
            <w:pStyle w:val="Verzeichnis2"/>
            <w:tabs>
              <w:tab w:val="right" w:leader="dot" w:pos="10309"/>
            </w:tabs>
            <w:rPr>
              <w:rFonts w:ascii="Open Sans" w:eastAsiaTheme="minorEastAsia" w:hAnsi="Open Sans" w:cs="Open Sans"/>
              <w:b w:val="0"/>
              <w:bCs w:val="0"/>
              <w:noProof/>
              <w:color w:val="auto"/>
              <w:lang w:val="en-GB" w:eastAsia="zh-CN"/>
            </w:rPr>
          </w:pPr>
          <w:hyperlink w:anchor="_Toc75886362" w:history="1">
            <w:r w:rsidR="00037734" w:rsidRPr="00037734">
              <w:rPr>
                <w:rStyle w:val="Hyperlink"/>
                <w:rFonts w:ascii="Open Sans" w:hAnsi="Open Sans" w:cs="Open Sans"/>
                <w:b w:val="0"/>
                <w:bCs w:val="0"/>
                <w:noProof/>
                <w:lang w:val="es-ES"/>
              </w:rPr>
              <w:t>3.2.1 Governação ambiental</w:t>
            </w:r>
            <w:r w:rsidR="00037734" w:rsidRPr="00037734">
              <w:rPr>
                <w:rFonts w:ascii="Open Sans" w:hAnsi="Open Sans" w:cs="Open Sans"/>
                <w:b w:val="0"/>
                <w:bCs w:val="0"/>
                <w:noProof/>
                <w:webHidden/>
              </w:rPr>
              <w:tab/>
            </w:r>
            <w:r w:rsidR="00037734" w:rsidRPr="00037734">
              <w:rPr>
                <w:rFonts w:ascii="Open Sans" w:hAnsi="Open Sans" w:cs="Open Sans"/>
                <w:b w:val="0"/>
                <w:bCs w:val="0"/>
                <w:noProof/>
                <w:webHidden/>
              </w:rPr>
              <w:fldChar w:fldCharType="begin"/>
            </w:r>
            <w:r w:rsidR="00037734" w:rsidRPr="00037734">
              <w:rPr>
                <w:rFonts w:ascii="Open Sans" w:hAnsi="Open Sans" w:cs="Open Sans"/>
                <w:b w:val="0"/>
                <w:bCs w:val="0"/>
                <w:noProof/>
                <w:webHidden/>
              </w:rPr>
              <w:instrText xml:space="preserve"> PAGEREF _Toc75886362 \h </w:instrText>
            </w:r>
            <w:r w:rsidR="00037734" w:rsidRPr="00037734">
              <w:rPr>
                <w:rFonts w:ascii="Open Sans" w:hAnsi="Open Sans" w:cs="Open Sans"/>
                <w:b w:val="0"/>
                <w:bCs w:val="0"/>
                <w:noProof/>
                <w:webHidden/>
              </w:rPr>
            </w:r>
            <w:r w:rsidR="00037734" w:rsidRPr="00037734">
              <w:rPr>
                <w:rFonts w:ascii="Open Sans" w:hAnsi="Open Sans" w:cs="Open Sans"/>
                <w:b w:val="0"/>
                <w:bCs w:val="0"/>
                <w:noProof/>
                <w:webHidden/>
              </w:rPr>
              <w:fldChar w:fldCharType="separate"/>
            </w:r>
            <w:r w:rsidR="008565AC">
              <w:rPr>
                <w:rFonts w:ascii="Open Sans" w:hAnsi="Open Sans" w:cs="Open Sans"/>
                <w:b w:val="0"/>
                <w:bCs w:val="0"/>
                <w:noProof/>
                <w:webHidden/>
              </w:rPr>
              <w:t>13</w:t>
            </w:r>
            <w:r w:rsidR="00037734" w:rsidRPr="00037734">
              <w:rPr>
                <w:rFonts w:ascii="Open Sans" w:hAnsi="Open Sans" w:cs="Open Sans"/>
                <w:b w:val="0"/>
                <w:bCs w:val="0"/>
                <w:noProof/>
                <w:webHidden/>
              </w:rPr>
              <w:fldChar w:fldCharType="end"/>
            </w:r>
          </w:hyperlink>
        </w:p>
        <w:p w14:paraId="39B29375" w14:textId="78542DA6" w:rsidR="00037734" w:rsidRPr="00037734" w:rsidRDefault="00AF2B8B">
          <w:pPr>
            <w:pStyle w:val="Verzeichnis2"/>
            <w:tabs>
              <w:tab w:val="right" w:leader="dot" w:pos="10309"/>
            </w:tabs>
            <w:rPr>
              <w:rFonts w:ascii="Open Sans" w:eastAsiaTheme="minorEastAsia" w:hAnsi="Open Sans" w:cs="Open Sans"/>
              <w:b w:val="0"/>
              <w:bCs w:val="0"/>
              <w:noProof/>
              <w:color w:val="auto"/>
              <w:lang w:val="en-GB" w:eastAsia="zh-CN"/>
            </w:rPr>
          </w:pPr>
          <w:hyperlink w:anchor="_Toc75886363" w:history="1">
            <w:r w:rsidR="00037734" w:rsidRPr="00037734">
              <w:rPr>
                <w:rStyle w:val="Hyperlink"/>
                <w:rFonts w:ascii="Open Sans" w:hAnsi="Open Sans" w:cs="Open Sans"/>
                <w:b w:val="0"/>
                <w:bCs w:val="0"/>
                <w:noProof/>
                <w:lang w:val="es-ES"/>
              </w:rPr>
              <w:t>3.2.2 O papel de uma sociedade civil participativa e empenhada na governação ambiental</w:t>
            </w:r>
            <w:r w:rsidR="00037734" w:rsidRPr="00037734">
              <w:rPr>
                <w:rFonts w:ascii="Open Sans" w:hAnsi="Open Sans" w:cs="Open Sans"/>
                <w:b w:val="0"/>
                <w:bCs w:val="0"/>
                <w:noProof/>
                <w:webHidden/>
              </w:rPr>
              <w:tab/>
            </w:r>
            <w:r w:rsidR="00037734" w:rsidRPr="00037734">
              <w:rPr>
                <w:rFonts w:ascii="Open Sans" w:hAnsi="Open Sans" w:cs="Open Sans"/>
                <w:b w:val="0"/>
                <w:bCs w:val="0"/>
                <w:noProof/>
                <w:webHidden/>
              </w:rPr>
              <w:fldChar w:fldCharType="begin"/>
            </w:r>
            <w:r w:rsidR="00037734" w:rsidRPr="00037734">
              <w:rPr>
                <w:rFonts w:ascii="Open Sans" w:hAnsi="Open Sans" w:cs="Open Sans"/>
                <w:b w:val="0"/>
                <w:bCs w:val="0"/>
                <w:noProof/>
                <w:webHidden/>
              </w:rPr>
              <w:instrText xml:space="preserve"> PAGEREF _Toc75886363 \h </w:instrText>
            </w:r>
            <w:r w:rsidR="00037734" w:rsidRPr="00037734">
              <w:rPr>
                <w:rFonts w:ascii="Open Sans" w:hAnsi="Open Sans" w:cs="Open Sans"/>
                <w:b w:val="0"/>
                <w:bCs w:val="0"/>
                <w:noProof/>
                <w:webHidden/>
              </w:rPr>
            </w:r>
            <w:r w:rsidR="00037734" w:rsidRPr="00037734">
              <w:rPr>
                <w:rFonts w:ascii="Open Sans" w:hAnsi="Open Sans" w:cs="Open Sans"/>
                <w:b w:val="0"/>
                <w:bCs w:val="0"/>
                <w:noProof/>
                <w:webHidden/>
              </w:rPr>
              <w:fldChar w:fldCharType="separate"/>
            </w:r>
            <w:r w:rsidR="008565AC">
              <w:rPr>
                <w:rFonts w:ascii="Open Sans" w:hAnsi="Open Sans" w:cs="Open Sans"/>
                <w:b w:val="0"/>
                <w:bCs w:val="0"/>
                <w:noProof/>
                <w:webHidden/>
              </w:rPr>
              <w:t>14</w:t>
            </w:r>
            <w:r w:rsidR="00037734" w:rsidRPr="00037734">
              <w:rPr>
                <w:rFonts w:ascii="Open Sans" w:hAnsi="Open Sans" w:cs="Open Sans"/>
                <w:b w:val="0"/>
                <w:bCs w:val="0"/>
                <w:noProof/>
                <w:webHidden/>
              </w:rPr>
              <w:fldChar w:fldCharType="end"/>
            </w:r>
          </w:hyperlink>
        </w:p>
        <w:p w14:paraId="12CFCE11" w14:textId="45BE6CA7" w:rsidR="00037734" w:rsidRPr="00037734" w:rsidRDefault="00AF2B8B">
          <w:pPr>
            <w:pStyle w:val="Verzeichnis2"/>
            <w:tabs>
              <w:tab w:val="right" w:leader="dot" w:pos="10309"/>
            </w:tabs>
            <w:rPr>
              <w:rFonts w:ascii="Open Sans" w:eastAsiaTheme="minorEastAsia" w:hAnsi="Open Sans" w:cs="Open Sans"/>
              <w:b w:val="0"/>
              <w:bCs w:val="0"/>
              <w:noProof/>
              <w:color w:val="auto"/>
              <w:lang w:val="en-GB" w:eastAsia="zh-CN"/>
            </w:rPr>
          </w:pPr>
          <w:hyperlink w:anchor="_Toc75886364" w:history="1">
            <w:r w:rsidR="00037734" w:rsidRPr="00037734">
              <w:rPr>
                <w:rStyle w:val="Hyperlink"/>
                <w:rFonts w:ascii="Open Sans" w:hAnsi="Open Sans" w:cs="Open Sans"/>
                <w:b w:val="0"/>
                <w:bCs w:val="0"/>
                <w:noProof/>
                <w:lang w:val="es-ES"/>
              </w:rPr>
              <w:t>3.2.3 O papel das ONG</w:t>
            </w:r>
            <w:r w:rsidR="00037734" w:rsidRPr="00037734">
              <w:rPr>
                <w:rFonts w:ascii="Open Sans" w:hAnsi="Open Sans" w:cs="Open Sans"/>
                <w:b w:val="0"/>
                <w:bCs w:val="0"/>
                <w:noProof/>
                <w:webHidden/>
              </w:rPr>
              <w:tab/>
            </w:r>
            <w:r w:rsidR="00037734" w:rsidRPr="00037734">
              <w:rPr>
                <w:rFonts w:ascii="Open Sans" w:hAnsi="Open Sans" w:cs="Open Sans"/>
                <w:b w:val="0"/>
                <w:bCs w:val="0"/>
                <w:noProof/>
                <w:webHidden/>
              </w:rPr>
              <w:fldChar w:fldCharType="begin"/>
            </w:r>
            <w:r w:rsidR="00037734" w:rsidRPr="00037734">
              <w:rPr>
                <w:rFonts w:ascii="Open Sans" w:hAnsi="Open Sans" w:cs="Open Sans"/>
                <w:b w:val="0"/>
                <w:bCs w:val="0"/>
                <w:noProof/>
                <w:webHidden/>
              </w:rPr>
              <w:instrText xml:space="preserve"> PAGEREF _Toc75886364 \h </w:instrText>
            </w:r>
            <w:r w:rsidR="00037734" w:rsidRPr="00037734">
              <w:rPr>
                <w:rFonts w:ascii="Open Sans" w:hAnsi="Open Sans" w:cs="Open Sans"/>
                <w:b w:val="0"/>
                <w:bCs w:val="0"/>
                <w:noProof/>
                <w:webHidden/>
              </w:rPr>
            </w:r>
            <w:r w:rsidR="00037734" w:rsidRPr="00037734">
              <w:rPr>
                <w:rFonts w:ascii="Open Sans" w:hAnsi="Open Sans" w:cs="Open Sans"/>
                <w:b w:val="0"/>
                <w:bCs w:val="0"/>
                <w:noProof/>
                <w:webHidden/>
              </w:rPr>
              <w:fldChar w:fldCharType="separate"/>
            </w:r>
            <w:r w:rsidR="008565AC">
              <w:rPr>
                <w:rFonts w:ascii="Open Sans" w:hAnsi="Open Sans" w:cs="Open Sans"/>
                <w:b w:val="0"/>
                <w:bCs w:val="0"/>
                <w:noProof/>
                <w:webHidden/>
              </w:rPr>
              <w:t>15</w:t>
            </w:r>
            <w:r w:rsidR="00037734" w:rsidRPr="00037734">
              <w:rPr>
                <w:rFonts w:ascii="Open Sans" w:hAnsi="Open Sans" w:cs="Open Sans"/>
                <w:b w:val="0"/>
                <w:bCs w:val="0"/>
                <w:noProof/>
                <w:webHidden/>
              </w:rPr>
              <w:fldChar w:fldCharType="end"/>
            </w:r>
          </w:hyperlink>
        </w:p>
        <w:p w14:paraId="49211E7E" w14:textId="0130F21F" w:rsidR="00037734" w:rsidRPr="00037734" w:rsidRDefault="00AF2B8B">
          <w:pPr>
            <w:pStyle w:val="Verzeichnis1"/>
            <w:tabs>
              <w:tab w:val="right" w:leader="dot" w:pos="10309"/>
            </w:tabs>
            <w:rPr>
              <w:rFonts w:ascii="Open Sans" w:eastAsiaTheme="minorEastAsia" w:hAnsi="Open Sans" w:cs="Open Sans"/>
              <w:b w:val="0"/>
              <w:bCs w:val="0"/>
              <w:i w:val="0"/>
              <w:iCs w:val="0"/>
              <w:noProof/>
              <w:color w:val="auto"/>
              <w:sz w:val="22"/>
              <w:szCs w:val="22"/>
              <w:lang w:val="en-GB" w:eastAsia="zh-CN"/>
            </w:rPr>
          </w:pPr>
          <w:hyperlink w:anchor="_Toc75886365" w:history="1">
            <w:r w:rsidR="00037734" w:rsidRPr="00037734">
              <w:rPr>
                <w:rStyle w:val="Hyperlink"/>
                <w:rFonts w:ascii="Open Sans" w:hAnsi="Open Sans" w:cs="Open Sans"/>
                <w:b w:val="0"/>
                <w:bCs w:val="0"/>
                <w:i w:val="0"/>
                <w:iCs w:val="0"/>
                <w:noProof/>
                <w:sz w:val="22"/>
                <w:szCs w:val="22"/>
                <w:lang w:val="es-ES"/>
              </w:rPr>
              <w:t>3.3 Recomendações</w:t>
            </w:r>
            <w:r w:rsidR="00037734" w:rsidRPr="00037734">
              <w:rPr>
                <w:rFonts w:ascii="Open Sans" w:hAnsi="Open Sans" w:cs="Open Sans"/>
                <w:b w:val="0"/>
                <w:bCs w:val="0"/>
                <w:i w:val="0"/>
                <w:iCs w:val="0"/>
                <w:noProof/>
                <w:webHidden/>
                <w:sz w:val="22"/>
                <w:szCs w:val="22"/>
              </w:rPr>
              <w:tab/>
            </w:r>
            <w:r w:rsidR="00037734" w:rsidRPr="00037734">
              <w:rPr>
                <w:rFonts w:ascii="Open Sans" w:hAnsi="Open Sans" w:cs="Open Sans"/>
                <w:b w:val="0"/>
                <w:bCs w:val="0"/>
                <w:i w:val="0"/>
                <w:iCs w:val="0"/>
                <w:noProof/>
                <w:webHidden/>
                <w:sz w:val="22"/>
                <w:szCs w:val="22"/>
              </w:rPr>
              <w:fldChar w:fldCharType="begin"/>
            </w:r>
            <w:r w:rsidR="00037734" w:rsidRPr="00037734">
              <w:rPr>
                <w:rFonts w:ascii="Open Sans" w:hAnsi="Open Sans" w:cs="Open Sans"/>
                <w:b w:val="0"/>
                <w:bCs w:val="0"/>
                <w:i w:val="0"/>
                <w:iCs w:val="0"/>
                <w:noProof/>
                <w:webHidden/>
                <w:sz w:val="22"/>
                <w:szCs w:val="22"/>
              </w:rPr>
              <w:instrText xml:space="preserve"> PAGEREF _Toc75886365 \h </w:instrText>
            </w:r>
            <w:r w:rsidR="00037734" w:rsidRPr="00037734">
              <w:rPr>
                <w:rFonts w:ascii="Open Sans" w:hAnsi="Open Sans" w:cs="Open Sans"/>
                <w:b w:val="0"/>
                <w:bCs w:val="0"/>
                <w:i w:val="0"/>
                <w:iCs w:val="0"/>
                <w:noProof/>
                <w:webHidden/>
                <w:sz w:val="22"/>
                <w:szCs w:val="22"/>
              </w:rPr>
            </w:r>
            <w:r w:rsidR="00037734" w:rsidRPr="00037734">
              <w:rPr>
                <w:rFonts w:ascii="Open Sans" w:hAnsi="Open Sans" w:cs="Open Sans"/>
                <w:b w:val="0"/>
                <w:bCs w:val="0"/>
                <w:i w:val="0"/>
                <w:iCs w:val="0"/>
                <w:noProof/>
                <w:webHidden/>
                <w:sz w:val="22"/>
                <w:szCs w:val="22"/>
              </w:rPr>
              <w:fldChar w:fldCharType="separate"/>
            </w:r>
            <w:r w:rsidR="008565AC">
              <w:rPr>
                <w:rFonts w:ascii="Open Sans" w:hAnsi="Open Sans" w:cs="Open Sans"/>
                <w:b w:val="0"/>
                <w:bCs w:val="0"/>
                <w:i w:val="0"/>
                <w:iCs w:val="0"/>
                <w:noProof/>
                <w:webHidden/>
                <w:sz w:val="22"/>
                <w:szCs w:val="22"/>
              </w:rPr>
              <w:t>16</w:t>
            </w:r>
            <w:r w:rsidR="00037734" w:rsidRPr="00037734">
              <w:rPr>
                <w:rFonts w:ascii="Open Sans" w:hAnsi="Open Sans" w:cs="Open Sans"/>
                <w:b w:val="0"/>
                <w:bCs w:val="0"/>
                <w:i w:val="0"/>
                <w:iCs w:val="0"/>
                <w:noProof/>
                <w:webHidden/>
                <w:sz w:val="22"/>
                <w:szCs w:val="22"/>
              </w:rPr>
              <w:fldChar w:fldCharType="end"/>
            </w:r>
          </w:hyperlink>
        </w:p>
        <w:p w14:paraId="169BAA15" w14:textId="233F429A" w:rsidR="00037734" w:rsidRPr="00037734" w:rsidRDefault="00AF2B8B">
          <w:pPr>
            <w:pStyle w:val="Verzeichnis2"/>
            <w:tabs>
              <w:tab w:val="right" w:leader="dot" w:pos="10309"/>
            </w:tabs>
            <w:rPr>
              <w:rFonts w:ascii="Open Sans" w:eastAsiaTheme="minorEastAsia" w:hAnsi="Open Sans" w:cs="Open Sans"/>
              <w:b w:val="0"/>
              <w:bCs w:val="0"/>
              <w:noProof/>
              <w:color w:val="auto"/>
              <w:lang w:val="en-GB" w:eastAsia="zh-CN"/>
            </w:rPr>
          </w:pPr>
          <w:hyperlink w:anchor="_Toc75886366" w:history="1">
            <w:r w:rsidR="00037734" w:rsidRPr="00037734">
              <w:rPr>
                <w:rStyle w:val="Hyperlink"/>
                <w:rFonts w:ascii="Open Sans" w:hAnsi="Open Sans" w:cs="Open Sans"/>
                <w:b w:val="0"/>
                <w:bCs w:val="0"/>
                <w:noProof/>
                <w:lang w:val="es-ES"/>
              </w:rPr>
              <w:t>3.3.1 Formação de alta qualidade para assegurar que as ONG possam responder eficazmente às necessidades locais / regionais e ajudar a alcançar os objetivos UE 2020, os ODS da ONU para 2030, os objetivos do Acordo Verde da UE, etc.</w:t>
            </w:r>
            <w:r w:rsidR="00037734" w:rsidRPr="00037734">
              <w:rPr>
                <w:rFonts w:ascii="Open Sans" w:hAnsi="Open Sans" w:cs="Open Sans"/>
                <w:b w:val="0"/>
                <w:bCs w:val="0"/>
                <w:noProof/>
                <w:webHidden/>
              </w:rPr>
              <w:tab/>
            </w:r>
            <w:r w:rsidR="00037734" w:rsidRPr="00037734">
              <w:rPr>
                <w:rFonts w:ascii="Open Sans" w:hAnsi="Open Sans" w:cs="Open Sans"/>
                <w:b w:val="0"/>
                <w:bCs w:val="0"/>
                <w:noProof/>
                <w:webHidden/>
              </w:rPr>
              <w:fldChar w:fldCharType="begin"/>
            </w:r>
            <w:r w:rsidR="00037734" w:rsidRPr="00037734">
              <w:rPr>
                <w:rFonts w:ascii="Open Sans" w:hAnsi="Open Sans" w:cs="Open Sans"/>
                <w:b w:val="0"/>
                <w:bCs w:val="0"/>
                <w:noProof/>
                <w:webHidden/>
              </w:rPr>
              <w:instrText xml:space="preserve"> PAGEREF _Toc75886366 \h </w:instrText>
            </w:r>
            <w:r w:rsidR="00037734" w:rsidRPr="00037734">
              <w:rPr>
                <w:rFonts w:ascii="Open Sans" w:hAnsi="Open Sans" w:cs="Open Sans"/>
                <w:b w:val="0"/>
                <w:bCs w:val="0"/>
                <w:noProof/>
                <w:webHidden/>
              </w:rPr>
            </w:r>
            <w:r w:rsidR="00037734" w:rsidRPr="00037734">
              <w:rPr>
                <w:rFonts w:ascii="Open Sans" w:hAnsi="Open Sans" w:cs="Open Sans"/>
                <w:b w:val="0"/>
                <w:bCs w:val="0"/>
                <w:noProof/>
                <w:webHidden/>
              </w:rPr>
              <w:fldChar w:fldCharType="separate"/>
            </w:r>
            <w:r w:rsidR="008565AC">
              <w:rPr>
                <w:rFonts w:ascii="Open Sans" w:hAnsi="Open Sans" w:cs="Open Sans"/>
                <w:b w:val="0"/>
                <w:bCs w:val="0"/>
                <w:noProof/>
                <w:webHidden/>
              </w:rPr>
              <w:t>16</w:t>
            </w:r>
            <w:r w:rsidR="00037734" w:rsidRPr="00037734">
              <w:rPr>
                <w:rFonts w:ascii="Open Sans" w:hAnsi="Open Sans" w:cs="Open Sans"/>
                <w:b w:val="0"/>
                <w:bCs w:val="0"/>
                <w:noProof/>
                <w:webHidden/>
              </w:rPr>
              <w:fldChar w:fldCharType="end"/>
            </w:r>
          </w:hyperlink>
        </w:p>
        <w:p w14:paraId="6CD8A717" w14:textId="69D3A6D0" w:rsidR="00037734" w:rsidRPr="00037734" w:rsidRDefault="00AF2B8B">
          <w:pPr>
            <w:pStyle w:val="Verzeichnis2"/>
            <w:tabs>
              <w:tab w:val="right" w:leader="dot" w:pos="10309"/>
            </w:tabs>
            <w:rPr>
              <w:rFonts w:ascii="Open Sans" w:eastAsiaTheme="minorEastAsia" w:hAnsi="Open Sans" w:cs="Open Sans"/>
              <w:b w:val="0"/>
              <w:bCs w:val="0"/>
              <w:noProof/>
              <w:color w:val="auto"/>
              <w:lang w:val="en-GB" w:eastAsia="zh-CN"/>
            </w:rPr>
          </w:pPr>
          <w:hyperlink w:anchor="_Toc75886367" w:history="1">
            <w:r w:rsidR="00037734" w:rsidRPr="00037734">
              <w:rPr>
                <w:rStyle w:val="Hyperlink"/>
                <w:rFonts w:ascii="Open Sans" w:hAnsi="Open Sans" w:cs="Open Sans"/>
                <w:b w:val="0"/>
                <w:bCs w:val="0"/>
                <w:noProof/>
                <w:lang w:val="es-ES"/>
              </w:rPr>
              <w:t>3.3.2 Apoiar o desenvolvimento do sector das ONG para promover a sustentabilidade nos seus 3 eixos</w:t>
            </w:r>
            <w:r w:rsidR="00037734" w:rsidRPr="00037734">
              <w:rPr>
                <w:rFonts w:ascii="Open Sans" w:hAnsi="Open Sans" w:cs="Open Sans"/>
                <w:b w:val="0"/>
                <w:bCs w:val="0"/>
                <w:noProof/>
                <w:webHidden/>
              </w:rPr>
              <w:tab/>
            </w:r>
            <w:r w:rsidR="00037734" w:rsidRPr="00037734">
              <w:rPr>
                <w:rFonts w:ascii="Open Sans" w:hAnsi="Open Sans" w:cs="Open Sans"/>
                <w:b w:val="0"/>
                <w:bCs w:val="0"/>
                <w:noProof/>
                <w:webHidden/>
              </w:rPr>
              <w:fldChar w:fldCharType="begin"/>
            </w:r>
            <w:r w:rsidR="00037734" w:rsidRPr="00037734">
              <w:rPr>
                <w:rFonts w:ascii="Open Sans" w:hAnsi="Open Sans" w:cs="Open Sans"/>
                <w:b w:val="0"/>
                <w:bCs w:val="0"/>
                <w:noProof/>
                <w:webHidden/>
              </w:rPr>
              <w:instrText xml:space="preserve"> PAGEREF _Toc75886367 \h </w:instrText>
            </w:r>
            <w:r w:rsidR="00037734" w:rsidRPr="00037734">
              <w:rPr>
                <w:rFonts w:ascii="Open Sans" w:hAnsi="Open Sans" w:cs="Open Sans"/>
                <w:b w:val="0"/>
                <w:bCs w:val="0"/>
                <w:noProof/>
                <w:webHidden/>
              </w:rPr>
            </w:r>
            <w:r w:rsidR="00037734" w:rsidRPr="00037734">
              <w:rPr>
                <w:rFonts w:ascii="Open Sans" w:hAnsi="Open Sans" w:cs="Open Sans"/>
                <w:b w:val="0"/>
                <w:bCs w:val="0"/>
                <w:noProof/>
                <w:webHidden/>
              </w:rPr>
              <w:fldChar w:fldCharType="separate"/>
            </w:r>
            <w:r w:rsidR="008565AC">
              <w:rPr>
                <w:rFonts w:ascii="Open Sans" w:hAnsi="Open Sans" w:cs="Open Sans"/>
                <w:b w:val="0"/>
                <w:bCs w:val="0"/>
                <w:noProof/>
                <w:webHidden/>
              </w:rPr>
              <w:t>17</w:t>
            </w:r>
            <w:r w:rsidR="00037734" w:rsidRPr="00037734">
              <w:rPr>
                <w:rFonts w:ascii="Open Sans" w:hAnsi="Open Sans" w:cs="Open Sans"/>
                <w:b w:val="0"/>
                <w:bCs w:val="0"/>
                <w:noProof/>
                <w:webHidden/>
              </w:rPr>
              <w:fldChar w:fldCharType="end"/>
            </w:r>
          </w:hyperlink>
        </w:p>
        <w:p w14:paraId="4E8F17CA" w14:textId="36E0D917" w:rsidR="00037734" w:rsidRPr="00037734" w:rsidRDefault="00AF2B8B">
          <w:pPr>
            <w:pStyle w:val="Verzeichnis2"/>
            <w:tabs>
              <w:tab w:val="right" w:leader="dot" w:pos="10309"/>
            </w:tabs>
            <w:rPr>
              <w:rFonts w:ascii="Open Sans" w:eastAsiaTheme="minorEastAsia" w:hAnsi="Open Sans" w:cs="Open Sans"/>
              <w:b w:val="0"/>
              <w:bCs w:val="0"/>
              <w:noProof/>
              <w:color w:val="auto"/>
              <w:lang w:val="en-GB" w:eastAsia="zh-CN"/>
            </w:rPr>
          </w:pPr>
          <w:hyperlink w:anchor="_Toc75886368" w:history="1">
            <w:r w:rsidR="00037734" w:rsidRPr="00037734">
              <w:rPr>
                <w:rStyle w:val="Hyperlink"/>
                <w:rFonts w:ascii="Open Sans" w:hAnsi="Open Sans" w:cs="Open Sans"/>
                <w:b w:val="0"/>
                <w:bCs w:val="0"/>
                <w:noProof/>
                <w:lang w:val="es-ES"/>
              </w:rPr>
              <w:t>3.3.3 Desenvolvimento de uma parceria entre ONG e outros agentes/sectores operacionais para alcançar um quadro comum rumo à sustentabilidade</w:t>
            </w:r>
            <w:r w:rsidR="00037734" w:rsidRPr="00037734">
              <w:rPr>
                <w:rFonts w:ascii="Open Sans" w:hAnsi="Open Sans" w:cs="Open Sans"/>
                <w:b w:val="0"/>
                <w:bCs w:val="0"/>
                <w:noProof/>
                <w:webHidden/>
              </w:rPr>
              <w:tab/>
            </w:r>
            <w:r w:rsidR="00037734" w:rsidRPr="00037734">
              <w:rPr>
                <w:rFonts w:ascii="Open Sans" w:hAnsi="Open Sans" w:cs="Open Sans"/>
                <w:b w:val="0"/>
                <w:bCs w:val="0"/>
                <w:noProof/>
                <w:webHidden/>
              </w:rPr>
              <w:fldChar w:fldCharType="begin"/>
            </w:r>
            <w:r w:rsidR="00037734" w:rsidRPr="00037734">
              <w:rPr>
                <w:rFonts w:ascii="Open Sans" w:hAnsi="Open Sans" w:cs="Open Sans"/>
                <w:b w:val="0"/>
                <w:bCs w:val="0"/>
                <w:noProof/>
                <w:webHidden/>
              </w:rPr>
              <w:instrText xml:space="preserve"> PAGEREF _Toc75886368 \h </w:instrText>
            </w:r>
            <w:r w:rsidR="00037734" w:rsidRPr="00037734">
              <w:rPr>
                <w:rFonts w:ascii="Open Sans" w:hAnsi="Open Sans" w:cs="Open Sans"/>
                <w:b w:val="0"/>
                <w:bCs w:val="0"/>
                <w:noProof/>
                <w:webHidden/>
              </w:rPr>
            </w:r>
            <w:r w:rsidR="00037734" w:rsidRPr="00037734">
              <w:rPr>
                <w:rFonts w:ascii="Open Sans" w:hAnsi="Open Sans" w:cs="Open Sans"/>
                <w:b w:val="0"/>
                <w:bCs w:val="0"/>
                <w:noProof/>
                <w:webHidden/>
              </w:rPr>
              <w:fldChar w:fldCharType="separate"/>
            </w:r>
            <w:r w:rsidR="008565AC">
              <w:rPr>
                <w:rFonts w:ascii="Open Sans" w:hAnsi="Open Sans" w:cs="Open Sans"/>
                <w:b w:val="0"/>
                <w:bCs w:val="0"/>
                <w:noProof/>
                <w:webHidden/>
              </w:rPr>
              <w:t>18</w:t>
            </w:r>
            <w:r w:rsidR="00037734" w:rsidRPr="00037734">
              <w:rPr>
                <w:rFonts w:ascii="Open Sans" w:hAnsi="Open Sans" w:cs="Open Sans"/>
                <w:b w:val="0"/>
                <w:bCs w:val="0"/>
                <w:noProof/>
                <w:webHidden/>
              </w:rPr>
              <w:fldChar w:fldCharType="end"/>
            </w:r>
          </w:hyperlink>
        </w:p>
        <w:p w14:paraId="41A7D270" w14:textId="56556BE0" w:rsidR="00037734" w:rsidRPr="00037734" w:rsidRDefault="00AF2B8B">
          <w:pPr>
            <w:pStyle w:val="Verzeichnis2"/>
            <w:tabs>
              <w:tab w:val="right" w:leader="dot" w:pos="10309"/>
            </w:tabs>
            <w:rPr>
              <w:rFonts w:ascii="Open Sans" w:eastAsiaTheme="minorEastAsia" w:hAnsi="Open Sans" w:cs="Open Sans"/>
              <w:b w:val="0"/>
              <w:bCs w:val="0"/>
              <w:noProof/>
              <w:color w:val="auto"/>
              <w:lang w:val="en-GB" w:eastAsia="zh-CN"/>
            </w:rPr>
          </w:pPr>
          <w:hyperlink w:anchor="_Toc75886372" w:history="1">
            <w:r w:rsidR="00037734" w:rsidRPr="00037734">
              <w:rPr>
                <w:rStyle w:val="Hyperlink"/>
                <w:rFonts w:ascii="Open Sans" w:hAnsi="Open Sans" w:cs="Open Sans"/>
                <w:b w:val="0"/>
                <w:bCs w:val="0"/>
                <w:noProof/>
                <w:lang w:val="es-ES"/>
              </w:rPr>
              <w:t>3.3.4 Próximos passos</w:t>
            </w:r>
            <w:r w:rsidR="00037734" w:rsidRPr="00037734">
              <w:rPr>
                <w:rFonts w:ascii="Open Sans" w:hAnsi="Open Sans" w:cs="Open Sans"/>
                <w:b w:val="0"/>
                <w:bCs w:val="0"/>
                <w:noProof/>
                <w:webHidden/>
              </w:rPr>
              <w:tab/>
            </w:r>
            <w:r w:rsidR="00037734" w:rsidRPr="00037734">
              <w:rPr>
                <w:rFonts w:ascii="Open Sans" w:hAnsi="Open Sans" w:cs="Open Sans"/>
                <w:b w:val="0"/>
                <w:bCs w:val="0"/>
                <w:noProof/>
                <w:webHidden/>
              </w:rPr>
              <w:fldChar w:fldCharType="begin"/>
            </w:r>
            <w:r w:rsidR="00037734" w:rsidRPr="00037734">
              <w:rPr>
                <w:rFonts w:ascii="Open Sans" w:hAnsi="Open Sans" w:cs="Open Sans"/>
                <w:b w:val="0"/>
                <w:bCs w:val="0"/>
                <w:noProof/>
                <w:webHidden/>
              </w:rPr>
              <w:instrText xml:space="preserve"> PAGEREF _Toc75886372 \h </w:instrText>
            </w:r>
            <w:r w:rsidR="00037734" w:rsidRPr="00037734">
              <w:rPr>
                <w:rFonts w:ascii="Open Sans" w:hAnsi="Open Sans" w:cs="Open Sans"/>
                <w:b w:val="0"/>
                <w:bCs w:val="0"/>
                <w:noProof/>
                <w:webHidden/>
              </w:rPr>
            </w:r>
            <w:r w:rsidR="00037734" w:rsidRPr="00037734">
              <w:rPr>
                <w:rFonts w:ascii="Open Sans" w:hAnsi="Open Sans" w:cs="Open Sans"/>
                <w:b w:val="0"/>
                <w:bCs w:val="0"/>
                <w:noProof/>
                <w:webHidden/>
              </w:rPr>
              <w:fldChar w:fldCharType="separate"/>
            </w:r>
            <w:r w:rsidR="008565AC">
              <w:rPr>
                <w:rFonts w:ascii="Open Sans" w:hAnsi="Open Sans" w:cs="Open Sans"/>
                <w:b w:val="0"/>
                <w:bCs w:val="0"/>
                <w:noProof/>
                <w:webHidden/>
              </w:rPr>
              <w:t>19</w:t>
            </w:r>
            <w:r w:rsidR="00037734" w:rsidRPr="00037734">
              <w:rPr>
                <w:rFonts w:ascii="Open Sans" w:hAnsi="Open Sans" w:cs="Open Sans"/>
                <w:b w:val="0"/>
                <w:bCs w:val="0"/>
                <w:noProof/>
                <w:webHidden/>
              </w:rPr>
              <w:fldChar w:fldCharType="end"/>
            </w:r>
          </w:hyperlink>
        </w:p>
        <w:p w14:paraId="70E23ED8" w14:textId="0B9680A8" w:rsidR="00037734" w:rsidRPr="00037734" w:rsidRDefault="00AF2B8B">
          <w:pPr>
            <w:pStyle w:val="Verzeichnis1"/>
            <w:tabs>
              <w:tab w:val="right" w:leader="dot" w:pos="10309"/>
            </w:tabs>
            <w:rPr>
              <w:rFonts w:ascii="Open Sans" w:eastAsiaTheme="minorEastAsia" w:hAnsi="Open Sans" w:cs="Open Sans"/>
              <w:b w:val="0"/>
              <w:bCs w:val="0"/>
              <w:i w:val="0"/>
              <w:iCs w:val="0"/>
              <w:noProof/>
              <w:color w:val="auto"/>
              <w:sz w:val="22"/>
              <w:szCs w:val="22"/>
              <w:lang w:val="en-GB" w:eastAsia="zh-CN"/>
            </w:rPr>
          </w:pPr>
          <w:hyperlink w:anchor="_Toc75886376" w:history="1">
            <w:r w:rsidR="00037734" w:rsidRPr="00037734">
              <w:rPr>
                <w:rStyle w:val="Hyperlink"/>
                <w:rFonts w:ascii="Open Sans" w:hAnsi="Open Sans" w:cs="Open Sans"/>
                <w:b w:val="0"/>
                <w:bCs w:val="0"/>
                <w:i w:val="0"/>
                <w:iCs w:val="0"/>
                <w:noProof/>
                <w:sz w:val="22"/>
                <w:szCs w:val="22"/>
                <w:lang w:val="es-ES"/>
              </w:rPr>
              <w:t>4.0 Conclusão</w:t>
            </w:r>
            <w:r w:rsidR="00037734" w:rsidRPr="00037734">
              <w:rPr>
                <w:rFonts w:ascii="Open Sans" w:hAnsi="Open Sans" w:cs="Open Sans"/>
                <w:b w:val="0"/>
                <w:bCs w:val="0"/>
                <w:i w:val="0"/>
                <w:iCs w:val="0"/>
                <w:noProof/>
                <w:webHidden/>
                <w:sz w:val="22"/>
                <w:szCs w:val="22"/>
              </w:rPr>
              <w:tab/>
            </w:r>
            <w:r w:rsidR="00037734" w:rsidRPr="00037734">
              <w:rPr>
                <w:rFonts w:ascii="Open Sans" w:hAnsi="Open Sans" w:cs="Open Sans"/>
                <w:b w:val="0"/>
                <w:bCs w:val="0"/>
                <w:i w:val="0"/>
                <w:iCs w:val="0"/>
                <w:noProof/>
                <w:webHidden/>
                <w:sz w:val="22"/>
                <w:szCs w:val="22"/>
              </w:rPr>
              <w:fldChar w:fldCharType="begin"/>
            </w:r>
            <w:r w:rsidR="00037734" w:rsidRPr="00037734">
              <w:rPr>
                <w:rFonts w:ascii="Open Sans" w:hAnsi="Open Sans" w:cs="Open Sans"/>
                <w:b w:val="0"/>
                <w:bCs w:val="0"/>
                <w:i w:val="0"/>
                <w:iCs w:val="0"/>
                <w:noProof/>
                <w:webHidden/>
                <w:sz w:val="22"/>
                <w:szCs w:val="22"/>
              </w:rPr>
              <w:instrText xml:space="preserve"> PAGEREF _Toc75886376 \h </w:instrText>
            </w:r>
            <w:r w:rsidR="00037734" w:rsidRPr="00037734">
              <w:rPr>
                <w:rFonts w:ascii="Open Sans" w:hAnsi="Open Sans" w:cs="Open Sans"/>
                <w:b w:val="0"/>
                <w:bCs w:val="0"/>
                <w:i w:val="0"/>
                <w:iCs w:val="0"/>
                <w:noProof/>
                <w:webHidden/>
                <w:sz w:val="22"/>
                <w:szCs w:val="22"/>
              </w:rPr>
            </w:r>
            <w:r w:rsidR="00037734" w:rsidRPr="00037734">
              <w:rPr>
                <w:rFonts w:ascii="Open Sans" w:hAnsi="Open Sans" w:cs="Open Sans"/>
                <w:b w:val="0"/>
                <w:bCs w:val="0"/>
                <w:i w:val="0"/>
                <w:iCs w:val="0"/>
                <w:noProof/>
                <w:webHidden/>
                <w:sz w:val="22"/>
                <w:szCs w:val="22"/>
              </w:rPr>
              <w:fldChar w:fldCharType="separate"/>
            </w:r>
            <w:r w:rsidR="008565AC">
              <w:rPr>
                <w:rFonts w:ascii="Open Sans" w:hAnsi="Open Sans" w:cs="Open Sans"/>
                <w:b w:val="0"/>
                <w:bCs w:val="0"/>
                <w:i w:val="0"/>
                <w:iCs w:val="0"/>
                <w:noProof/>
                <w:webHidden/>
                <w:sz w:val="22"/>
                <w:szCs w:val="22"/>
              </w:rPr>
              <w:t>20</w:t>
            </w:r>
            <w:r w:rsidR="00037734" w:rsidRPr="00037734">
              <w:rPr>
                <w:rFonts w:ascii="Open Sans" w:hAnsi="Open Sans" w:cs="Open Sans"/>
                <w:b w:val="0"/>
                <w:bCs w:val="0"/>
                <w:i w:val="0"/>
                <w:iCs w:val="0"/>
                <w:noProof/>
                <w:webHidden/>
                <w:sz w:val="22"/>
                <w:szCs w:val="22"/>
              </w:rPr>
              <w:fldChar w:fldCharType="end"/>
            </w:r>
          </w:hyperlink>
        </w:p>
        <w:p w14:paraId="1D49277B" w14:textId="3291D65C" w:rsidR="003665A8" w:rsidRDefault="003665A8">
          <w:r w:rsidRPr="00037734">
            <w:rPr>
              <w:rFonts w:ascii="Open Sans" w:hAnsi="Open Sans" w:cs="Open Sans"/>
              <w:noProof/>
              <w:sz w:val="22"/>
              <w:szCs w:val="22"/>
            </w:rPr>
            <w:fldChar w:fldCharType="end"/>
          </w:r>
        </w:p>
      </w:sdtContent>
    </w:sdt>
    <w:p w14:paraId="694C9CE8" w14:textId="55FD6377" w:rsidR="003665A8" w:rsidRDefault="003665A8" w:rsidP="00F71956">
      <w:pPr>
        <w:pStyle w:val="Untertitel"/>
      </w:pPr>
    </w:p>
    <w:p w14:paraId="307452C9" w14:textId="7998A7F5" w:rsidR="003665A8" w:rsidRDefault="003665A8" w:rsidP="00F71956">
      <w:pPr>
        <w:pStyle w:val="Untertitel"/>
      </w:pPr>
    </w:p>
    <w:p w14:paraId="70705205" w14:textId="200778F0" w:rsidR="003665A8" w:rsidRDefault="003665A8" w:rsidP="00F71956">
      <w:pPr>
        <w:pStyle w:val="Untertitel"/>
      </w:pPr>
    </w:p>
    <w:p w14:paraId="11F75593" w14:textId="2A5AD1C8" w:rsidR="00F251B2" w:rsidRPr="00C17E23" w:rsidRDefault="00AC5EF5" w:rsidP="003665A8">
      <w:pPr>
        <w:pStyle w:val="berschrift1"/>
        <w:rPr>
          <w:lang w:val="es-ES"/>
        </w:rPr>
      </w:pPr>
      <w:bookmarkStart w:id="0" w:name="_Toc75886352"/>
      <w:r w:rsidRPr="00C17E23">
        <w:rPr>
          <w:lang w:val="es-ES"/>
        </w:rPr>
        <w:t xml:space="preserve">1.0 </w:t>
      </w:r>
      <w:r w:rsidR="00C17E23" w:rsidRPr="00C17E23">
        <w:rPr>
          <w:lang w:val="es-ES"/>
        </w:rPr>
        <w:t>Sumário executivo</w:t>
      </w:r>
      <w:bookmarkEnd w:id="0"/>
    </w:p>
    <w:p w14:paraId="33F80A0C" w14:textId="7D131661" w:rsidR="00C17E23" w:rsidRPr="00C17E23" w:rsidRDefault="00C17E23" w:rsidP="00037734">
      <w:pPr>
        <w:jc w:val="both"/>
        <w:rPr>
          <w:rFonts w:ascii="Open Sans" w:hAnsi="Open Sans" w:cs="Open Sans"/>
          <w:sz w:val="22"/>
          <w:szCs w:val="22"/>
          <w:lang w:val="es-ES"/>
        </w:rPr>
      </w:pPr>
      <w:r w:rsidRPr="00C17E23">
        <w:rPr>
          <w:rFonts w:ascii="Open Sans" w:hAnsi="Open Sans" w:cs="Open Sans"/>
          <w:sz w:val="22"/>
          <w:szCs w:val="22"/>
          <w:lang w:val="es-ES"/>
        </w:rPr>
        <w:t xml:space="preserve">A fim de resumir todas as principais conclusões, melhores práticas e lições aprendidas durante a implementação da NGEnvironment, foi elaborado um Documento de Política dirigido aos decisores, com o objetivo de assegurar a relevância do projeto, o seu alcance a nível político, e a sustentabilidade dos seus benefícios para além do período de financiamento. O Documento de Política representa um recurso útil </w:t>
      </w:r>
      <w:r w:rsidRPr="00C17E23">
        <w:rPr>
          <w:rFonts w:ascii="Open Sans" w:hAnsi="Open Sans" w:cs="Open Sans"/>
          <w:sz w:val="22"/>
          <w:szCs w:val="22"/>
          <w:lang w:val="es-ES"/>
        </w:rPr>
        <w:lastRenderedPageBreak/>
        <w:t xml:space="preserve">para as partes interessadas de toda a Europa, e identifica recomendações específicas para os decisores políticos. </w:t>
      </w:r>
    </w:p>
    <w:p w14:paraId="40892201" w14:textId="4DA63A30" w:rsidR="003B5627" w:rsidRPr="00C17E23" w:rsidRDefault="00C17E23" w:rsidP="00037734">
      <w:pPr>
        <w:jc w:val="both"/>
        <w:rPr>
          <w:lang w:val="es-ES"/>
        </w:rPr>
      </w:pPr>
      <w:r w:rsidRPr="00C17E23">
        <w:rPr>
          <w:rFonts w:ascii="Open Sans" w:hAnsi="Open Sans" w:cs="Open Sans"/>
          <w:sz w:val="22"/>
          <w:szCs w:val="22"/>
          <w:lang w:val="es-ES"/>
        </w:rPr>
        <w:t>Após uma apresentação inicial dos principais objetivos e motivações do Documento, será delineada a atual política relativa à gestão e apoio às ONG a nível institucional, seguida de uma análise dos seus aspetos críticos e da necessidade de encontrar novas oportunidades e soluções. Posteriormente, o documento explorará as alternativas disponíveis em termos de política e as suas implicações, juntamente com alguns critérios para as avaliar. Com base na aplicação desses critérios às opções políticas, delineará algumas recomendações básicas a serem implementadas a fim de fomentar o potencial da sociedade civil e das ONG para a realização de ações sociais e mudanças positivas. O documento identificará finalmente os passos futuros que os decisores políticos podem dar para um maior envolvimento neste processo, e finalmente serão tiradas conclusões para resumir as recomendações básicas.</w:t>
      </w:r>
    </w:p>
    <w:p w14:paraId="78587E37" w14:textId="75EF01A2" w:rsidR="003B5627" w:rsidRPr="00C17E23" w:rsidRDefault="003B5627" w:rsidP="003B5627">
      <w:pPr>
        <w:rPr>
          <w:lang w:val="es-ES"/>
        </w:rPr>
      </w:pPr>
    </w:p>
    <w:p w14:paraId="6D1E9537" w14:textId="77777777" w:rsidR="003B5627" w:rsidRPr="00C17E23" w:rsidRDefault="003B5627" w:rsidP="003B5627">
      <w:pPr>
        <w:rPr>
          <w:lang w:val="es-ES"/>
        </w:rPr>
      </w:pPr>
    </w:p>
    <w:p w14:paraId="24683081" w14:textId="4C198F57" w:rsidR="003B5627" w:rsidRPr="00C17E23" w:rsidRDefault="003B5627" w:rsidP="003B5627">
      <w:pPr>
        <w:rPr>
          <w:lang w:val="es-ES"/>
        </w:rPr>
      </w:pPr>
    </w:p>
    <w:p w14:paraId="0B9CEB94" w14:textId="1E06409E" w:rsidR="003B5627" w:rsidRPr="00C17E23" w:rsidRDefault="003B5627" w:rsidP="003B5627">
      <w:pPr>
        <w:rPr>
          <w:lang w:val="es-ES"/>
        </w:rPr>
      </w:pPr>
    </w:p>
    <w:p w14:paraId="70E9BB8C" w14:textId="51CCD502" w:rsidR="003B5627" w:rsidRPr="00C17E23" w:rsidRDefault="003B5627" w:rsidP="003B5627">
      <w:pPr>
        <w:rPr>
          <w:lang w:val="es-ES"/>
        </w:rPr>
      </w:pPr>
    </w:p>
    <w:p w14:paraId="3A147DFA" w14:textId="57A15D3C" w:rsidR="003B5627" w:rsidRPr="00C17E23" w:rsidRDefault="003B5627" w:rsidP="003B5627">
      <w:pPr>
        <w:rPr>
          <w:lang w:val="es-ES"/>
        </w:rPr>
      </w:pPr>
    </w:p>
    <w:p w14:paraId="6482B2C4" w14:textId="0510FF98" w:rsidR="00E62DE3" w:rsidRPr="00C17E23" w:rsidRDefault="00E62DE3" w:rsidP="003B5627">
      <w:pPr>
        <w:rPr>
          <w:lang w:val="es-ES"/>
        </w:rPr>
      </w:pPr>
    </w:p>
    <w:p w14:paraId="782A1D64" w14:textId="02B687DB" w:rsidR="00E62DE3" w:rsidRPr="00C17E23" w:rsidRDefault="00E62DE3" w:rsidP="003B5627">
      <w:pPr>
        <w:rPr>
          <w:lang w:val="es-ES"/>
        </w:rPr>
      </w:pPr>
    </w:p>
    <w:p w14:paraId="2F86A038" w14:textId="77777777" w:rsidR="00E62DE3" w:rsidRPr="00C17E23" w:rsidRDefault="00E62DE3" w:rsidP="003B5627">
      <w:pPr>
        <w:rPr>
          <w:lang w:val="es-ES"/>
        </w:rPr>
      </w:pPr>
    </w:p>
    <w:p w14:paraId="1C10DBFF" w14:textId="5418C3E5" w:rsidR="00AC5EF5" w:rsidRPr="00C17E23" w:rsidRDefault="00AC5EF5" w:rsidP="003665A8">
      <w:pPr>
        <w:pStyle w:val="berschrift1"/>
        <w:rPr>
          <w:lang w:val="es-ES"/>
        </w:rPr>
      </w:pPr>
      <w:bookmarkStart w:id="1" w:name="_Toc75886353"/>
      <w:r w:rsidRPr="00C17E23">
        <w:rPr>
          <w:lang w:val="es-ES"/>
        </w:rPr>
        <w:t xml:space="preserve">2.0 </w:t>
      </w:r>
      <w:r w:rsidR="00C17E23" w:rsidRPr="00C17E23">
        <w:rPr>
          <w:lang w:val="es-ES"/>
        </w:rPr>
        <w:t>Introdução</w:t>
      </w:r>
      <w:bookmarkEnd w:id="1"/>
    </w:p>
    <w:p w14:paraId="0ABDA6E7" w14:textId="4BBC8EE6" w:rsidR="00C17E23" w:rsidRPr="00C17E23" w:rsidRDefault="00C17E23" w:rsidP="00037734">
      <w:pPr>
        <w:jc w:val="both"/>
        <w:rPr>
          <w:rFonts w:ascii="Open Sans" w:hAnsi="Open Sans" w:cs="Open Sans"/>
          <w:sz w:val="22"/>
          <w:szCs w:val="22"/>
          <w:lang w:val="es-ES"/>
        </w:rPr>
      </w:pPr>
      <w:r w:rsidRPr="00C17E23">
        <w:rPr>
          <w:rFonts w:ascii="Open Sans" w:hAnsi="Open Sans" w:cs="Open Sans"/>
          <w:sz w:val="22"/>
          <w:szCs w:val="22"/>
          <w:lang w:val="es-ES"/>
        </w:rPr>
        <w:t xml:space="preserve">O principal objetivo do Documento de Política é apresentar e sugerir uma linha de ação baseada numa perspetiva institucional. Ao contrário de outros resultados do projeto, que foram diretamente dirigidos aos principais atores do sector das ONG, o documento de orientação visa um nível de tomada de decisão e será distribuído entre os intervenientes políticos relevantes, tais como organismos públicos, agências governamentais, entidades com capacidade para apoiar ou financiar a ação cívica e ONG. </w:t>
      </w:r>
    </w:p>
    <w:p w14:paraId="5025B659" w14:textId="28B891C2" w:rsidR="00AC5EF5" w:rsidRPr="00C17E23" w:rsidRDefault="00C17E23" w:rsidP="00037734">
      <w:pPr>
        <w:jc w:val="both"/>
        <w:rPr>
          <w:rFonts w:ascii="Open Sans" w:hAnsi="Open Sans" w:cs="Open Sans"/>
          <w:lang w:val="es-ES"/>
        </w:rPr>
      </w:pPr>
      <w:r w:rsidRPr="00C17E23">
        <w:rPr>
          <w:rFonts w:ascii="Open Sans" w:hAnsi="Open Sans" w:cs="Open Sans"/>
          <w:sz w:val="22"/>
          <w:szCs w:val="22"/>
          <w:lang w:val="es-ES"/>
        </w:rPr>
        <w:t xml:space="preserve">O Documento de Política reúne as principais conclusões do projeto, fornece provas e discute a razão pela qual uma mudança na abordagem política das ONG pode ser relevante - pelo menos nos campos verde e social; apresenta também as opções políticas disponíveis, os prós e os contras de cada opção, e o impacto e a relação custo-benefício resultantes da ação das ONG. O documento baseia-se no feedback fornecido </w:t>
      </w:r>
      <w:r w:rsidRPr="00C17E23">
        <w:rPr>
          <w:rFonts w:ascii="Open Sans" w:hAnsi="Open Sans" w:cs="Open Sans"/>
          <w:sz w:val="22"/>
          <w:szCs w:val="22"/>
          <w:lang w:val="es-ES"/>
        </w:rPr>
        <w:lastRenderedPageBreak/>
        <w:t>por intervenientes específicos do sector não lucrativo, por ocasião de entrevistas realizadas com parceiros do projeto ou testemunhos em vídeo divulgados durante a vigência do projeto.</w:t>
      </w:r>
    </w:p>
    <w:p w14:paraId="1B7CDCB5" w14:textId="77777777" w:rsidR="00014F1E" w:rsidRPr="00C17E23" w:rsidRDefault="00014F1E" w:rsidP="00AC5EF5">
      <w:pPr>
        <w:rPr>
          <w:rFonts w:ascii="Open Sans" w:hAnsi="Open Sans" w:cs="Open Sans"/>
          <w:lang w:val="es-ES"/>
        </w:rPr>
      </w:pPr>
    </w:p>
    <w:p w14:paraId="67DE6691" w14:textId="5A04BFE9" w:rsidR="00AC5EF5" w:rsidRPr="00C17E23" w:rsidRDefault="00AC5EF5" w:rsidP="00AC5EF5">
      <w:pPr>
        <w:rPr>
          <w:rFonts w:ascii="Open Sans" w:hAnsi="Open Sans" w:cs="Open Sans"/>
          <w:lang w:val="es-ES"/>
        </w:rPr>
      </w:pPr>
    </w:p>
    <w:p w14:paraId="726EE9CB" w14:textId="240C0A35" w:rsidR="00AC5EF5" w:rsidRPr="00C17E23" w:rsidRDefault="00AC5EF5" w:rsidP="00AC5EF5">
      <w:pPr>
        <w:rPr>
          <w:rFonts w:ascii="Open Sans" w:hAnsi="Open Sans" w:cs="Open Sans"/>
          <w:lang w:val="es-ES"/>
        </w:rPr>
      </w:pPr>
    </w:p>
    <w:p w14:paraId="7CF057A9" w14:textId="379DCF25" w:rsidR="00AC5EF5" w:rsidRPr="00C17E23" w:rsidRDefault="00AC5EF5" w:rsidP="00AC5EF5">
      <w:pPr>
        <w:rPr>
          <w:rFonts w:ascii="Open Sans" w:hAnsi="Open Sans" w:cs="Open Sans"/>
          <w:lang w:val="es-ES"/>
        </w:rPr>
      </w:pPr>
    </w:p>
    <w:p w14:paraId="3C2080E7" w14:textId="45FDFC2D" w:rsidR="003B5627" w:rsidRPr="00C17E23" w:rsidRDefault="003B5627" w:rsidP="00AC5EF5">
      <w:pPr>
        <w:rPr>
          <w:rFonts w:ascii="Open Sans" w:hAnsi="Open Sans" w:cs="Open Sans"/>
          <w:lang w:val="es-ES"/>
        </w:rPr>
      </w:pPr>
    </w:p>
    <w:p w14:paraId="3BC03785" w14:textId="77777777" w:rsidR="003B5627" w:rsidRPr="00C17E23" w:rsidRDefault="003B5627" w:rsidP="00AC5EF5">
      <w:pPr>
        <w:rPr>
          <w:rFonts w:ascii="Open Sans" w:hAnsi="Open Sans" w:cs="Open Sans"/>
          <w:lang w:val="es-ES"/>
        </w:rPr>
      </w:pPr>
    </w:p>
    <w:p w14:paraId="19629FFE" w14:textId="1D744EA6" w:rsidR="00AC5EF5" w:rsidRPr="00C17E23" w:rsidRDefault="00AC5EF5" w:rsidP="00AC5EF5">
      <w:pPr>
        <w:rPr>
          <w:rFonts w:ascii="Open Sans" w:hAnsi="Open Sans" w:cs="Open Sans"/>
          <w:lang w:val="es-ES"/>
        </w:rPr>
      </w:pPr>
    </w:p>
    <w:p w14:paraId="043D634A" w14:textId="7CD44D7C" w:rsidR="00AC5EF5" w:rsidRPr="00C17E23" w:rsidRDefault="00AC5EF5" w:rsidP="00AC5EF5">
      <w:pPr>
        <w:rPr>
          <w:rFonts w:ascii="Open Sans" w:hAnsi="Open Sans" w:cs="Open Sans"/>
          <w:lang w:val="es-ES"/>
        </w:rPr>
      </w:pPr>
    </w:p>
    <w:p w14:paraId="7E27368A" w14:textId="416440CC" w:rsidR="00AC5EF5" w:rsidRPr="00C17E23" w:rsidRDefault="00AC5EF5" w:rsidP="00AC5EF5">
      <w:pPr>
        <w:rPr>
          <w:rFonts w:ascii="Open Sans" w:hAnsi="Open Sans" w:cs="Open Sans"/>
          <w:lang w:val="es-ES"/>
        </w:rPr>
      </w:pPr>
    </w:p>
    <w:p w14:paraId="3E16A4E8" w14:textId="05C1271C" w:rsidR="00AC5EF5" w:rsidRPr="00C17E23" w:rsidRDefault="00AC5EF5" w:rsidP="00AC5EF5">
      <w:pPr>
        <w:rPr>
          <w:rFonts w:ascii="Open Sans" w:hAnsi="Open Sans" w:cs="Open Sans"/>
          <w:lang w:val="es-ES"/>
        </w:rPr>
      </w:pPr>
    </w:p>
    <w:bookmarkStart w:id="2" w:name="_Toc75886354"/>
    <w:p w14:paraId="15F753EE" w14:textId="28CEB6B2" w:rsidR="00AC5EF5" w:rsidRPr="00C17E23" w:rsidRDefault="003665A8" w:rsidP="003665A8">
      <w:pPr>
        <w:pStyle w:val="berschrift1"/>
        <w:rPr>
          <w:lang w:val="es-ES"/>
        </w:rPr>
      </w:pPr>
      <w:r w:rsidRPr="003665A8">
        <w:rPr>
          <w:noProof/>
          <w:color w:val="FFFFFF" w:themeColor="background1"/>
          <w:lang w:val="de-DE" w:eastAsia="de-DE"/>
        </w:rPr>
        <mc:AlternateContent>
          <mc:Choice Requires="wps">
            <w:drawing>
              <wp:anchor distT="0" distB="0" distL="114300" distR="114300" simplePos="0" relativeHeight="251753472" behindDoc="1" locked="0" layoutInCell="1" allowOverlap="1" wp14:anchorId="019E7166" wp14:editId="41B6956A">
                <wp:simplePos x="0" y="0"/>
                <wp:positionH relativeFrom="column">
                  <wp:posOffset>-1329690</wp:posOffset>
                </wp:positionH>
                <wp:positionV relativeFrom="paragraph">
                  <wp:posOffset>-1311649</wp:posOffset>
                </wp:positionV>
                <wp:extent cx="14824954" cy="12094098"/>
                <wp:effectExtent l="0" t="0" r="8890" b="9525"/>
                <wp:wrapNone/>
                <wp:docPr id="210" name="Rectangle 210"/>
                <wp:cNvGraphicFramePr/>
                <a:graphic xmlns:a="http://schemas.openxmlformats.org/drawingml/2006/main">
                  <a:graphicData uri="http://schemas.microsoft.com/office/word/2010/wordprocessingShape">
                    <wps:wsp>
                      <wps:cNvSpPr/>
                      <wps:spPr>
                        <a:xfrm>
                          <a:off x="0" y="0"/>
                          <a:ext cx="14824954" cy="12094098"/>
                        </a:xfrm>
                        <a:prstGeom prst="rect">
                          <a:avLst/>
                        </a:prstGeom>
                        <a:solidFill>
                          <a:srgbClr val="007C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18864B" w14:textId="77777777" w:rsidR="003665A8" w:rsidRDefault="003665A8" w:rsidP="003665A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9E7166" id="Rectangle 210" o:spid="_x0000_s1028" style="position:absolute;margin-left:-104.7pt;margin-top:-103.3pt;width:1167.3pt;height:952.3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" fillcolor="#007c2d" strokecolor="#293b3c [1604]" strokeweight="1pt">
                <v:textbox>
                  <w:txbxContent>
                    <w:p w14:paraId="1118864B" w14:textId="77777777" w:rsidR="003665A8" w:rsidRDefault="003665A8" w:rsidP="003665A8"/>
                  </w:txbxContent>
                </v:textbox>
              </v:rect>
            </w:pict>
          </mc:Fallback>
        </mc:AlternateContent>
      </w:r>
      <w:r w:rsidR="00AC5EF5" w:rsidRPr="00C17E23">
        <w:rPr>
          <w:color w:val="FFFFFF" w:themeColor="background1"/>
          <w:lang w:val="es-ES"/>
        </w:rPr>
        <w:t xml:space="preserve">3.0 </w:t>
      </w:r>
      <w:r w:rsidR="00C17E23" w:rsidRPr="00C17E23">
        <w:rPr>
          <w:color w:val="FFFFFF" w:themeColor="background1"/>
          <w:lang w:val="es-ES"/>
        </w:rPr>
        <w:t>Antecedentes</w:t>
      </w:r>
      <w:bookmarkEnd w:id="2"/>
    </w:p>
    <w:p w14:paraId="424AEA35" w14:textId="2BF5E12F" w:rsidR="00AC5EF5" w:rsidRPr="00C17E23" w:rsidRDefault="00C17E23" w:rsidP="00AC5EF5">
      <w:pPr>
        <w:jc w:val="both"/>
        <w:rPr>
          <w:rFonts w:ascii="Open Sans" w:hAnsi="Open Sans" w:cs="Open Sans"/>
          <w:color w:val="FFFFFF" w:themeColor="background1"/>
          <w:sz w:val="22"/>
          <w:szCs w:val="22"/>
          <w:lang w:val="es-ES"/>
        </w:rPr>
      </w:pPr>
      <w:r w:rsidRPr="00C17E23">
        <w:rPr>
          <w:rFonts w:ascii="Open Sans" w:hAnsi="Open Sans" w:cs="Open Sans"/>
          <w:color w:val="FFFFFF" w:themeColor="background1"/>
          <w:sz w:val="22"/>
          <w:szCs w:val="22"/>
          <w:lang w:val="es-ES"/>
        </w:rPr>
        <w:t xml:space="preserve">As ONG estão cada vez mais conscientes dos </w:t>
      </w:r>
      <w:r w:rsidRPr="00C17E23">
        <w:rPr>
          <w:rFonts w:ascii="Open Sans" w:hAnsi="Open Sans" w:cs="Open Sans"/>
          <w:b/>
          <w:bCs/>
          <w:color w:val="FFFFFF" w:themeColor="background1"/>
          <w:sz w:val="22"/>
          <w:szCs w:val="22"/>
          <w:lang w:val="es-ES"/>
        </w:rPr>
        <w:t>Objetivos de Desenvolvimento Sustentável (ODS) da ONU</w:t>
      </w:r>
      <w:r w:rsidRPr="00C17E23">
        <w:rPr>
          <w:rFonts w:ascii="Open Sans" w:hAnsi="Open Sans" w:cs="Open Sans"/>
          <w:color w:val="FFFFFF" w:themeColor="background1"/>
          <w:sz w:val="22"/>
          <w:szCs w:val="22"/>
          <w:lang w:val="es-ES"/>
        </w:rPr>
        <w:t xml:space="preserve"> e começaram a tomar medidas específicas. Os ODS foram adotados por todos os Estados membros das Nações Unidas como um apelo universal à ação para acabar com a pobreza, proteger o planeta e assegurar que todas as pessoas desfrutem de paz e prosperidade até 2030. A missão das ONG ambientais, em particular, visa a prossecução dos seguintes objetivos</w:t>
      </w:r>
      <w:r w:rsidR="00AC5EF5" w:rsidRPr="00C17E23">
        <w:rPr>
          <w:rFonts w:ascii="Open Sans" w:hAnsi="Open Sans" w:cs="Open Sans"/>
          <w:color w:val="FFFFFF" w:themeColor="background1"/>
          <w:sz w:val="22"/>
          <w:szCs w:val="22"/>
          <w:lang w:val="es-ES"/>
        </w:rPr>
        <w:t xml:space="preserve">: </w:t>
      </w:r>
    </w:p>
    <w:bookmarkStart w:id="3" w:name="_Toc70063530"/>
    <w:bookmarkStart w:id="4" w:name="_Toc70064656"/>
    <w:p w14:paraId="5230FEAD" w14:textId="50427D9A" w:rsidR="00AC5EF5" w:rsidRPr="00C17E23" w:rsidRDefault="00D016EF" w:rsidP="003665A8">
      <w:pPr>
        <w:rPr>
          <w:lang w:val="es-ES"/>
        </w:rPr>
      </w:pPr>
      <w:r w:rsidRPr="003665A8">
        <w:rPr>
          <w:noProof/>
          <w:lang w:val="de-DE" w:eastAsia="de-DE"/>
        </w:rPr>
        <mc:AlternateContent>
          <mc:Choice Requires="wps">
            <w:drawing>
              <wp:anchor distT="0" distB="0" distL="114300" distR="114300" simplePos="0" relativeHeight="251697152" behindDoc="0" locked="0" layoutInCell="1" allowOverlap="1" wp14:anchorId="4DD6EE3C" wp14:editId="15149FC4">
                <wp:simplePos x="0" y="0"/>
                <wp:positionH relativeFrom="column">
                  <wp:posOffset>4229735</wp:posOffset>
                </wp:positionH>
                <wp:positionV relativeFrom="paragraph">
                  <wp:posOffset>342265</wp:posOffset>
                </wp:positionV>
                <wp:extent cx="1284605" cy="842010"/>
                <wp:effectExtent l="0" t="0" r="0" b="0"/>
                <wp:wrapNone/>
                <wp:docPr id="8" name="Text Box 8"/>
                <wp:cNvGraphicFramePr/>
                <a:graphic xmlns:a="http://schemas.openxmlformats.org/drawingml/2006/main">
                  <a:graphicData uri="http://schemas.microsoft.com/office/word/2010/wordprocessingShape">
                    <wps:wsp>
                      <wps:cNvSpPr txBox="1"/>
                      <wps:spPr>
                        <a:xfrm>
                          <a:off x="0" y="0"/>
                          <a:ext cx="1284605" cy="842010"/>
                        </a:xfrm>
                        <a:prstGeom prst="rect">
                          <a:avLst/>
                        </a:prstGeom>
                        <a:noFill/>
                        <a:ln w="6350">
                          <a:noFill/>
                        </a:ln>
                      </wps:spPr>
                      <wps:txbx>
                        <w:txbxContent>
                          <w:p w14:paraId="52E33F47" w14:textId="494E5C10" w:rsidR="00AC5EF5" w:rsidRDefault="00C17E23">
                            <w:proofErr w:type="spellStart"/>
                            <w:r w:rsidRPr="00C17E23">
                              <w:rPr>
                                <w:rFonts w:ascii="Open Sans" w:hAnsi="Open Sans" w:cs="Open Sans"/>
                                <w:color w:val="FFFFFF" w:themeColor="background1"/>
                                <w:lang w:val="en-GB"/>
                              </w:rPr>
                              <w:t>Energia</w:t>
                            </w:r>
                            <w:proofErr w:type="spellEnd"/>
                            <w:r w:rsidRPr="00C17E23">
                              <w:rPr>
                                <w:rFonts w:ascii="Open Sans" w:hAnsi="Open Sans" w:cs="Open Sans"/>
                                <w:color w:val="FFFFFF" w:themeColor="background1"/>
                                <w:lang w:val="en-GB"/>
                              </w:rPr>
                              <w:t xml:space="preserve"> </w:t>
                            </w:r>
                            <w:proofErr w:type="spellStart"/>
                            <w:r w:rsidRPr="00C17E23">
                              <w:rPr>
                                <w:rFonts w:ascii="Open Sans" w:hAnsi="Open Sans" w:cs="Open Sans"/>
                                <w:color w:val="FFFFFF" w:themeColor="background1"/>
                                <w:lang w:val="en-GB"/>
                              </w:rPr>
                              <w:t>barata</w:t>
                            </w:r>
                            <w:proofErr w:type="spellEnd"/>
                            <w:r w:rsidRPr="00C17E23">
                              <w:rPr>
                                <w:rFonts w:ascii="Open Sans" w:hAnsi="Open Sans" w:cs="Open Sans"/>
                                <w:color w:val="FFFFFF" w:themeColor="background1"/>
                                <w:lang w:val="en-GB"/>
                              </w:rPr>
                              <w:t xml:space="preserve"> e </w:t>
                            </w:r>
                            <w:proofErr w:type="spellStart"/>
                            <w:r w:rsidRPr="00C17E23">
                              <w:rPr>
                                <w:rFonts w:ascii="Open Sans" w:hAnsi="Open Sans" w:cs="Open Sans"/>
                                <w:color w:val="FFFFFF" w:themeColor="background1"/>
                                <w:lang w:val="en-GB"/>
                              </w:rPr>
                              <w:t>limpa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D6EE3C" id="Text Box 8" o:spid="_x0000_s1029" type="#_x0000_t202" style="position:absolute;margin-left:333.05pt;margin-top:26.95pt;width:101.15pt;height:66.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" filled="f" stroked="f" strokeweight=".5pt">
                <v:textbox>
                  <w:txbxContent>
                    <w:p w14:paraId="52E33F47" w14:textId="494E5C10" w:rsidR="00AC5EF5" w:rsidRDefault="00C17E23">
                      <w:proofErr w:type="spellStart"/>
                      <w:r w:rsidRPr="00C17E23">
                        <w:rPr>
                          <w:rFonts w:ascii="Open Sans" w:hAnsi="Open Sans" w:cs="Open Sans"/>
                          <w:color w:val="FFFFFF" w:themeColor="background1"/>
                          <w:lang w:val="en-GB"/>
                        </w:rPr>
                        <w:t>Energia</w:t>
                      </w:r>
                      <w:proofErr w:type="spellEnd"/>
                      <w:r w:rsidRPr="00C17E23">
                        <w:rPr>
                          <w:rFonts w:ascii="Open Sans" w:hAnsi="Open Sans" w:cs="Open Sans"/>
                          <w:color w:val="FFFFFF" w:themeColor="background1"/>
                          <w:lang w:val="en-GB"/>
                        </w:rPr>
                        <w:t xml:space="preserve"> </w:t>
                      </w:r>
                      <w:proofErr w:type="spellStart"/>
                      <w:r w:rsidRPr="00C17E23">
                        <w:rPr>
                          <w:rFonts w:ascii="Open Sans" w:hAnsi="Open Sans" w:cs="Open Sans"/>
                          <w:color w:val="FFFFFF" w:themeColor="background1"/>
                          <w:lang w:val="en-GB"/>
                        </w:rPr>
                        <w:t>barata</w:t>
                      </w:r>
                      <w:proofErr w:type="spellEnd"/>
                      <w:r w:rsidRPr="00C17E23">
                        <w:rPr>
                          <w:rFonts w:ascii="Open Sans" w:hAnsi="Open Sans" w:cs="Open Sans"/>
                          <w:color w:val="FFFFFF" w:themeColor="background1"/>
                          <w:lang w:val="en-GB"/>
                        </w:rPr>
                        <w:t xml:space="preserve"> e </w:t>
                      </w:r>
                      <w:proofErr w:type="spellStart"/>
                      <w:r w:rsidRPr="00C17E23">
                        <w:rPr>
                          <w:rFonts w:ascii="Open Sans" w:hAnsi="Open Sans" w:cs="Open Sans"/>
                          <w:color w:val="FFFFFF" w:themeColor="background1"/>
                          <w:lang w:val="en-GB"/>
                        </w:rPr>
                        <w:t>limpa</w:t>
                      </w:r>
                      <w:proofErr w:type="spellEnd"/>
                    </w:p>
                  </w:txbxContent>
                </v:textbox>
              </v:shape>
            </w:pict>
          </mc:Fallback>
        </mc:AlternateContent>
      </w:r>
      <w:r w:rsidRPr="003665A8">
        <w:rPr>
          <w:noProof/>
          <w:lang w:val="de-DE" w:eastAsia="de-DE"/>
        </w:rPr>
        <mc:AlternateContent>
          <mc:Choice Requires="wps">
            <w:drawing>
              <wp:anchor distT="0" distB="0" distL="114300" distR="114300" simplePos="0" relativeHeight="251720704" behindDoc="0" locked="0" layoutInCell="1" allowOverlap="1" wp14:anchorId="5D7820EE" wp14:editId="064AF014">
                <wp:simplePos x="0" y="0"/>
                <wp:positionH relativeFrom="column">
                  <wp:posOffset>3074637</wp:posOffset>
                </wp:positionH>
                <wp:positionV relativeFrom="paragraph">
                  <wp:posOffset>229235</wp:posOffset>
                </wp:positionV>
                <wp:extent cx="1203960" cy="74485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7F8F30C1" w14:textId="0BF0A4AB"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7820EE" id="Text Box 30" o:spid="_x0000_s1030" type="#_x0000_t202" style="position:absolute;margin-left:242.1pt;margin-top:18.05pt;width:94.8pt;height:58.6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" filled="f" stroked="f" strokeweight=".5pt">
                <v:textbox>
                  <w:txbxContent>
                    <w:p w14:paraId="7F8F30C1" w14:textId="0BF0A4AB"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N.7</w:t>
                      </w:r>
                    </w:p>
                  </w:txbxContent>
                </v:textbox>
              </v:shape>
            </w:pict>
          </mc:Fallback>
        </mc:AlternateContent>
      </w:r>
      <w:r w:rsidRPr="003665A8">
        <w:rPr>
          <w:noProof/>
          <w:lang w:val="de-DE" w:eastAsia="de-DE"/>
        </w:rPr>
        <mc:AlternateContent>
          <mc:Choice Requires="wps">
            <w:drawing>
              <wp:anchor distT="0" distB="0" distL="114300" distR="114300" simplePos="0" relativeHeight="251693056" behindDoc="0" locked="0" layoutInCell="1" allowOverlap="1" wp14:anchorId="09E62BB6" wp14:editId="03E8E5BE">
                <wp:simplePos x="0" y="0"/>
                <wp:positionH relativeFrom="column">
                  <wp:posOffset>1337912</wp:posOffset>
                </wp:positionH>
                <wp:positionV relativeFrom="paragraph">
                  <wp:posOffset>342900</wp:posOffset>
                </wp:positionV>
                <wp:extent cx="1284605" cy="744855"/>
                <wp:effectExtent l="0" t="0" r="0" b="0"/>
                <wp:wrapNone/>
                <wp:docPr id="5" name="Text Box 5"/>
                <wp:cNvGraphicFramePr/>
                <a:graphic xmlns:a="http://schemas.openxmlformats.org/drawingml/2006/main">
                  <a:graphicData uri="http://schemas.microsoft.com/office/word/2010/wordprocessingShape">
                    <wps:wsp>
                      <wps:cNvSpPr txBox="1"/>
                      <wps:spPr>
                        <a:xfrm>
                          <a:off x="0" y="0"/>
                          <a:ext cx="1284605" cy="744855"/>
                        </a:xfrm>
                        <a:prstGeom prst="rect">
                          <a:avLst/>
                        </a:prstGeom>
                        <a:noFill/>
                        <a:ln w="6350">
                          <a:noFill/>
                        </a:ln>
                      </wps:spPr>
                      <wps:txbx>
                        <w:txbxContent>
                          <w:p w14:paraId="2FC274A4" w14:textId="455FC997" w:rsidR="00AC5EF5" w:rsidRDefault="00C17E23">
                            <w:proofErr w:type="spellStart"/>
                            <w:r w:rsidRPr="00C17E23">
                              <w:rPr>
                                <w:rFonts w:ascii="Open Sans" w:hAnsi="Open Sans" w:cs="Open Sans"/>
                                <w:color w:val="FFFFFF" w:themeColor="background1"/>
                                <w:lang w:val="en-GB"/>
                              </w:rPr>
                              <w:t>Água</w:t>
                            </w:r>
                            <w:proofErr w:type="spellEnd"/>
                            <w:r w:rsidRPr="00C17E23">
                              <w:rPr>
                                <w:rFonts w:ascii="Open Sans" w:hAnsi="Open Sans" w:cs="Open Sans"/>
                                <w:color w:val="FFFFFF" w:themeColor="background1"/>
                                <w:lang w:val="en-GB"/>
                              </w:rPr>
                              <w:t xml:space="preserve"> </w:t>
                            </w:r>
                            <w:proofErr w:type="spellStart"/>
                            <w:r w:rsidRPr="00C17E23">
                              <w:rPr>
                                <w:rFonts w:ascii="Open Sans" w:hAnsi="Open Sans" w:cs="Open Sans"/>
                                <w:color w:val="FFFFFF" w:themeColor="background1"/>
                                <w:lang w:val="en-GB"/>
                              </w:rPr>
                              <w:t>limpa</w:t>
                            </w:r>
                            <w:proofErr w:type="spellEnd"/>
                            <w:r w:rsidRPr="00C17E23">
                              <w:rPr>
                                <w:rFonts w:ascii="Open Sans" w:hAnsi="Open Sans" w:cs="Open Sans"/>
                                <w:color w:val="FFFFFF" w:themeColor="background1"/>
                                <w:lang w:val="en-GB"/>
                              </w:rPr>
                              <w:t xml:space="preserve"> e </w:t>
                            </w:r>
                            <w:proofErr w:type="spellStart"/>
                            <w:r w:rsidRPr="00C17E23">
                              <w:rPr>
                                <w:rFonts w:ascii="Open Sans" w:hAnsi="Open Sans" w:cs="Open Sans"/>
                                <w:color w:val="FFFFFF" w:themeColor="background1"/>
                                <w:lang w:val="en-GB"/>
                              </w:rPr>
                              <w:t>saneamento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E62BB6" id="Text Box 5" o:spid="_x0000_s1031" type="#_x0000_t202" style="position:absolute;margin-left:105.35pt;margin-top:27pt;width:101.15pt;height:58.6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" filled="f" stroked="f" strokeweight=".5pt">
                <v:textbox>
                  <w:txbxContent>
                    <w:p w14:paraId="2FC274A4" w14:textId="455FC997" w:rsidR="00AC5EF5" w:rsidRDefault="00C17E23">
                      <w:proofErr w:type="spellStart"/>
                      <w:r w:rsidRPr="00C17E23">
                        <w:rPr>
                          <w:rFonts w:ascii="Open Sans" w:hAnsi="Open Sans" w:cs="Open Sans"/>
                          <w:color w:val="FFFFFF" w:themeColor="background1"/>
                          <w:lang w:val="en-GB"/>
                        </w:rPr>
                        <w:t>Água</w:t>
                      </w:r>
                      <w:proofErr w:type="spellEnd"/>
                      <w:r w:rsidRPr="00C17E23">
                        <w:rPr>
                          <w:rFonts w:ascii="Open Sans" w:hAnsi="Open Sans" w:cs="Open Sans"/>
                          <w:color w:val="FFFFFF" w:themeColor="background1"/>
                          <w:lang w:val="en-GB"/>
                        </w:rPr>
                        <w:t xml:space="preserve"> </w:t>
                      </w:r>
                      <w:proofErr w:type="spellStart"/>
                      <w:r w:rsidRPr="00C17E23">
                        <w:rPr>
                          <w:rFonts w:ascii="Open Sans" w:hAnsi="Open Sans" w:cs="Open Sans"/>
                          <w:color w:val="FFFFFF" w:themeColor="background1"/>
                          <w:lang w:val="en-GB"/>
                        </w:rPr>
                        <w:t>limpa</w:t>
                      </w:r>
                      <w:proofErr w:type="spellEnd"/>
                      <w:r w:rsidRPr="00C17E23">
                        <w:rPr>
                          <w:rFonts w:ascii="Open Sans" w:hAnsi="Open Sans" w:cs="Open Sans"/>
                          <w:color w:val="FFFFFF" w:themeColor="background1"/>
                          <w:lang w:val="en-GB"/>
                        </w:rPr>
                        <w:t xml:space="preserve"> e </w:t>
                      </w:r>
                      <w:proofErr w:type="spellStart"/>
                      <w:r w:rsidRPr="00C17E23">
                        <w:rPr>
                          <w:rFonts w:ascii="Open Sans" w:hAnsi="Open Sans" w:cs="Open Sans"/>
                          <w:color w:val="FFFFFF" w:themeColor="background1"/>
                          <w:lang w:val="en-GB"/>
                        </w:rPr>
                        <w:t>saneamento</w:t>
                      </w:r>
                      <w:proofErr w:type="spellEnd"/>
                    </w:p>
                  </w:txbxContent>
                </v:textbox>
              </v:shape>
            </w:pict>
          </mc:Fallback>
        </mc:AlternateContent>
      </w:r>
      <w:r w:rsidR="004A4475" w:rsidRPr="003665A8">
        <w:rPr>
          <w:noProof/>
          <w:lang w:val="de-DE" w:eastAsia="de-DE"/>
        </w:rPr>
        <mc:AlternateContent>
          <mc:Choice Requires="wps">
            <w:drawing>
              <wp:anchor distT="0" distB="0" distL="114300" distR="114300" simplePos="0" relativeHeight="251656190" behindDoc="0" locked="0" layoutInCell="1" allowOverlap="1" wp14:anchorId="4EB84EA6" wp14:editId="18C25F86">
                <wp:simplePos x="0" y="0"/>
                <wp:positionH relativeFrom="column">
                  <wp:posOffset>2955925</wp:posOffset>
                </wp:positionH>
                <wp:positionV relativeFrom="paragraph">
                  <wp:posOffset>117475</wp:posOffset>
                </wp:positionV>
                <wp:extent cx="2732405" cy="1143000"/>
                <wp:effectExtent l="0" t="0" r="10795" b="12700"/>
                <wp:wrapNone/>
                <wp:docPr id="38" name="Rectangle 38"/>
                <wp:cNvGraphicFramePr/>
                <a:graphic xmlns:a="http://schemas.openxmlformats.org/drawingml/2006/main">
                  <a:graphicData uri="http://schemas.microsoft.com/office/word/2010/wordprocessingShape">
                    <wps:wsp>
                      <wps:cNvSpPr/>
                      <wps:spPr>
                        <a:xfrm>
                          <a:off x="0" y="0"/>
                          <a:ext cx="2732405"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DCE1EC" id="Rectangle 38" o:spid="_x0000_s1026" style="position:absolute;margin-left:232.75pt;margin-top:9.25pt;width:215.15pt;height:90pt;z-index:2516561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" filled="f" strokecolor="white [3212]" strokeweight="1pt"/>
            </w:pict>
          </mc:Fallback>
        </mc:AlternateContent>
      </w:r>
      <w:r w:rsidR="004A4475" w:rsidRPr="003665A8">
        <w:rPr>
          <w:noProof/>
          <w:lang w:val="de-DE" w:eastAsia="de-DE"/>
        </w:rPr>
        <mc:AlternateContent>
          <mc:Choice Requires="wps">
            <w:drawing>
              <wp:anchor distT="0" distB="0" distL="114300" distR="114300" simplePos="0" relativeHeight="251658239" behindDoc="0" locked="0" layoutInCell="1" allowOverlap="1" wp14:anchorId="27DB6A26" wp14:editId="73D765AD">
                <wp:simplePos x="0" y="0"/>
                <wp:positionH relativeFrom="column">
                  <wp:posOffset>39751</wp:posOffset>
                </wp:positionH>
                <wp:positionV relativeFrom="paragraph">
                  <wp:posOffset>111252</wp:posOffset>
                </wp:positionV>
                <wp:extent cx="2732913" cy="1143000"/>
                <wp:effectExtent l="0" t="0" r="10795" b="12700"/>
                <wp:wrapNone/>
                <wp:docPr id="6" name="Rectangle 6"/>
                <wp:cNvGraphicFramePr/>
                <a:graphic xmlns:a="http://schemas.openxmlformats.org/drawingml/2006/main">
                  <a:graphicData uri="http://schemas.microsoft.com/office/word/2010/wordprocessingShape">
                    <wps:wsp>
                      <wps:cNvSpPr/>
                      <wps:spPr>
                        <a:xfrm>
                          <a:off x="0" y="0"/>
                          <a:ext cx="2732913"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1B5D6D" id="Rectangle 6" o:spid="_x0000_s1026" style="position:absolute;margin-left:3.15pt;margin-top:8.75pt;width:215.2pt;height:90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" filled="f" strokecolor="white [3212]" strokeweight="1pt"/>
            </w:pict>
          </mc:Fallback>
        </mc:AlternateContent>
      </w:r>
      <w:r w:rsidR="004A4475" w:rsidRPr="003665A8">
        <w:rPr>
          <w:noProof/>
          <w:lang w:val="de-DE" w:eastAsia="de-DE"/>
        </w:rPr>
        <mc:AlternateContent>
          <mc:Choice Requires="wps">
            <w:drawing>
              <wp:anchor distT="0" distB="0" distL="114300" distR="114300" simplePos="0" relativeHeight="251716608" behindDoc="0" locked="0" layoutInCell="1" allowOverlap="1" wp14:anchorId="31F2FA2A" wp14:editId="2964A16C">
                <wp:simplePos x="0" y="0"/>
                <wp:positionH relativeFrom="column">
                  <wp:posOffset>170815</wp:posOffset>
                </wp:positionH>
                <wp:positionV relativeFrom="paragraph">
                  <wp:posOffset>227798</wp:posOffset>
                </wp:positionV>
                <wp:extent cx="1203960" cy="74485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0CECA1F1" w14:textId="4351670D"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F2FA2A" id="Text Box 26" o:spid="_x0000_s1032" type="#_x0000_t202" style="position:absolute;margin-left:13.45pt;margin-top:17.95pt;width:94.8pt;height:58.6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" filled="f" stroked="f" strokeweight=".5pt">
                <v:textbox>
                  <w:txbxContent>
                    <w:p w14:paraId="0CECA1F1" w14:textId="4351670D"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N.6</w:t>
                      </w:r>
                    </w:p>
                  </w:txbxContent>
                </v:textbox>
              </v:shape>
            </w:pict>
          </mc:Fallback>
        </mc:AlternateContent>
      </w:r>
      <w:bookmarkEnd w:id="3"/>
      <w:bookmarkEnd w:id="4"/>
      <w:r w:rsidR="00AC5EF5" w:rsidRPr="00C17E23">
        <w:rPr>
          <w:lang w:val="es-ES"/>
        </w:rPr>
        <w:t xml:space="preserve"> </w:t>
      </w:r>
    </w:p>
    <w:p w14:paraId="3CA702F2" w14:textId="116D6E1F" w:rsidR="00AC5EF5" w:rsidRPr="00C17E23" w:rsidRDefault="00AC5EF5" w:rsidP="003665A8">
      <w:pPr>
        <w:rPr>
          <w:lang w:val="es-ES"/>
        </w:rPr>
      </w:pPr>
    </w:p>
    <w:p w14:paraId="6E28DE6B" w14:textId="752BECE0" w:rsidR="00AC5EF5" w:rsidRPr="00C17E23" w:rsidRDefault="00AC5EF5" w:rsidP="003665A8">
      <w:pPr>
        <w:rPr>
          <w:lang w:val="es-ES"/>
        </w:rPr>
      </w:pPr>
    </w:p>
    <w:p w14:paraId="30E9AD47" w14:textId="54193DFF" w:rsidR="00AC5EF5" w:rsidRPr="00C17E23" w:rsidRDefault="00AC5EF5" w:rsidP="003665A8">
      <w:pPr>
        <w:rPr>
          <w:lang w:val="es-ES"/>
        </w:rPr>
      </w:pPr>
    </w:p>
    <w:p w14:paraId="6B25FC49" w14:textId="30C645E1" w:rsidR="00AC5EF5" w:rsidRPr="00C17E23" w:rsidRDefault="00C17E23" w:rsidP="003665A8">
      <w:pPr>
        <w:rPr>
          <w:lang w:val="es-ES"/>
        </w:rPr>
      </w:pPr>
      <w:r w:rsidRPr="003665A8">
        <w:rPr>
          <w:noProof/>
          <w:lang w:val="de-DE" w:eastAsia="de-DE"/>
        </w:rPr>
        <mc:AlternateContent>
          <mc:Choice Requires="wps">
            <w:drawing>
              <wp:anchor distT="0" distB="0" distL="114300" distR="114300" simplePos="0" relativeHeight="251702272" behindDoc="0" locked="0" layoutInCell="1" allowOverlap="1" wp14:anchorId="683D160A" wp14:editId="38787B08">
                <wp:simplePos x="0" y="0"/>
                <wp:positionH relativeFrom="column">
                  <wp:posOffset>1343660</wp:posOffset>
                </wp:positionH>
                <wp:positionV relativeFrom="paragraph">
                  <wp:posOffset>231775</wp:posOffset>
                </wp:positionV>
                <wp:extent cx="1456055" cy="9525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456055" cy="952500"/>
                        </a:xfrm>
                        <a:prstGeom prst="rect">
                          <a:avLst/>
                        </a:prstGeom>
                        <a:noFill/>
                        <a:ln w="6350">
                          <a:noFill/>
                        </a:ln>
                      </wps:spPr>
                      <wps:txbx>
                        <w:txbxContent>
                          <w:p w14:paraId="10BADFFA" w14:textId="141A1890" w:rsidR="00AC5EF5" w:rsidRDefault="00C17E23">
                            <w:proofErr w:type="spellStart"/>
                            <w:r w:rsidRPr="00C17E23">
                              <w:rPr>
                                <w:rFonts w:ascii="Open Sans" w:hAnsi="Open Sans" w:cs="Open Sans"/>
                                <w:color w:val="FFFFFF" w:themeColor="background1"/>
                                <w:lang w:val="en-GB"/>
                              </w:rPr>
                              <w:t>Cidades</w:t>
                            </w:r>
                            <w:proofErr w:type="spellEnd"/>
                            <w:r w:rsidRPr="00C17E23">
                              <w:rPr>
                                <w:rFonts w:ascii="Open Sans" w:hAnsi="Open Sans" w:cs="Open Sans"/>
                                <w:color w:val="FFFFFF" w:themeColor="background1"/>
                                <w:lang w:val="en-GB"/>
                              </w:rPr>
                              <w:t xml:space="preserve"> e </w:t>
                            </w:r>
                            <w:proofErr w:type="spellStart"/>
                            <w:r w:rsidRPr="00C17E23">
                              <w:rPr>
                                <w:rFonts w:ascii="Open Sans" w:hAnsi="Open Sans" w:cs="Open Sans"/>
                                <w:color w:val="FFFFFF" w:themeColor="background1"/>
                                <w:lang w:val="en-GB"/>
                              </w:rPr>
                              <w:t>comunidades</w:t>
                            </w:r>
                            <w:proofErr w:type="spellEnd"/>
                            <w:r w:rsidRPr="00C17E23">
                              <w:rPr>
                                <w:rFonts w:ascii="Open Sans" w:hAnsi="Open Sans" w:cs="Open Sans"/>
                                <w:color w:val="FFFFFF" w:themeColor="background1"/>
                                <w:lang w:val="en-GB"/>
                              </w:rPr>
                              <w:t xml:space="preserve"> </w:t>
                            </w:r>
                            <w:proofErr w:type="spellStart"/>
                            <w:r w:rsidRPr="00C17E23">
                              <w:rPr>
                                <w:rFonts w:ascii="Open Sans" w:hAnsi="Open Sans" w:cs="Open Sans"/>
                                <w:color w:val="FFFFFF" w:themeColor="background1"/>
                                <w:lang w:val="en-GB"/>
                              </w:rPr>
                              <w:t>sustentáveis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3D160A" id="Text Box 12" o:spid="_x0000_s1033" type="#_x0000_t202" style="position:absolute;margin-left:105.8pt;margin-top:18.25pt;width:114.65pt;height: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" filled="f" stroked="f" strokeweight=".5pt">
                <v:textbox>
                  <w:txbxContent>
                    <w:p w14:paraId="10BADFFA" w14:textId="141A1890" w:rsidR="00AC5EF5" w:rsidRDefault="00C17E23">
                      <w:proofErr w:type="spellStart"/>
                      <w:r w:rsidRPr="00C17E23">
                        <w:rPr>
                          <w:rFonts w:ascii="Open Sans" w:hAnsi="Open Sans" w:cs="Open Sans"/>
                          <w:color w:val="FFFFFF" w:themeColor="background1"/>
                          <w:lang w:val="en-GB"/>
                        </w:rPr>
                        <w:t>Cidades</w:t>
                      </w:r>
                      <w:proofErr w:type="spellEnd"/>
                      <w:r w:rsidRPr="00C17E23">
                        <w:rPr>
                          <w:rFonts w:ascii="Open Sans" w:hAnsi="Open Sans" w:cs="Open Sans"/>
                          <w:color w:val="FFFFFF" w:themeColor="background1"/>
                          <w:lang w:val="en-GB"/>
                        </w:rPr>
                        <w:t xml:space="preserve"> e </w:t>
                      </w:r>
                      <w:proofErr w:type="spellStart"/>
                      <w:r w:rsidRPr="00C17E23">
                        <w:rPr>
                          <w:rFonts w:ascii="Open Sans" w:hAnsi="Open Sans" w:cs="Open Sans"/>
                          <w:color w:val="FFFFFF" w:themeColor="background1"/>
                          <w:lang w:val="en-GB"/>
                        </w:rPr>
                        <w:t>comunidades</w:t>
                      </w:r>
                      <w:proofErr w:type="spellEnd"/>
                      <w:r w:rsidRPr="00C17E23">
                        <w:rPr>
                          <w:rFonts w:ascii="Open Sans" w:hAnsi="Open Sans" w:cs="Open Sans"/>
                          <w:color w:val="FFFFFF" w:themeColor="background1"/>
                          <w:lang w:val="en-GB"/>
                        </w:rPr>
                        <w:t xml:space="preserve"> </w:t>
                      </w:r>
                      <w:proofErr w:type="spellStart"/>
                      <w:r w:rsidRPr="00C17E23">
                        <w:rPr>
                          <w:rFonts w:ascii="Open Sans" w:hAnsi="Open Sans" w:cs="Open Sans"/>
                          <w:color w:val="FFFFFF" w:themeColor="background1"/>
                          <w:lang w:val="en-GB"/>
                        </w:rPr>
                        <w:t>sustentáveis</w:t>
                      </w:r>
                      <w:proofErr w:type="spellEnd"/>
                    </w:p>
                  </w:txbxContent>
                </v:textbox>
              </v:shape>
            </w:pict>
          </mc:Fallback>
        </mc:AlternateContent>
      </w:r>
      <w:r w:rsidR="003665A8" w:rsidRPr="003665A8">
        <w:rPr>
          <w:noProof/>
          <w:lang w:val="de-DE" w:eastAsia="de-DE"/>
        </w:rPr>
        <mc:AlternateContent>
          <mc:Choice Requires="wps">
            <w:drawing>
              <wp:anchor distT="0" distB="0" distL="114300" distR="114300" simplePos="0" relativeHeight="251718656" behindDoc="0" locked="0" layoutInCell="1" allowOverlap="1" wp14:anchorId="0064795A" wp14:editId="505F1D2A">
                <wp:simplePos x="0" y="0"/>
                <wp:positionH relativeFrom="column">
                  <wp:posOffset>182245</wp:posOffset>
                </wp:positionH>
                <wp:positionV relativeFrom="paragraph">
                  <wp:posOffset>200025</wp:posOffset>
                </wp:positionV>
                <wp:extent cx="1203960" cy="74485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61CF61AD" w14:textId="254293A4"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64795A" id="Text Box 27" o:spid="_x0000_s1034" type="#_x0000_t202" style="position:absolute;margin-left:14.35pt;margin-top:15.75pt;width:94.8pt;height:58.6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" filled="f" stroked="f" strokeweight=".5pt">
                <v:textbox>
                  <w:txbxContent>
                    <w:p w14:paraId="61CF61AD" w14:textId="254293A4"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N.11</w:t>
                      </w:r>
                    </w:p>
                  </w:txbxContent>
                </v:textbox>
              </v:shape>
            </w:pict>
          </mc:Fallback>
        </mc:AlternateContent>
      </w:r>
      <w:r w:rsidR="003665A8" w:rsidRPr="003665A8">
        <w:rPr>
          <w:noProof/>
          <w:lang w:val="de-DE" w:eastAsia="de-DE"/>
        </w:rPr>
        <mc:AlternateContent>
          <mc:Choice Requires="wps">
            <w:drawing>
              <wp:anchor distT="0" distB="0" distL="114300" distR="114300" simplePos="0" relativeHeight="251722752" behindDoc="0" locked="0" layoutInCell="1" allowOverlap="1" wp14:anchorId="39A29ABB" wp14:editId="35BF92FB">
                <wp:simplePos x="0" y="0"/>
                <wp:positionH relativeFrom="column">
                  <wp:posOffset>3074035</wp:posOffset>
                </wp:positionH>
                <wp:positionV relativeFrom="paragraph">
                  <wp:posOffset>177165</wp:posOffset>
                </wp:positionV>
                <wp:extent cx="1203960" cy="74485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0830069E" w14:textId="376A944D"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A29ABB" id="Text Box 31" o:spid="_x0000_s1035" type="#_x0000_t202" style="position:absolute;margin-left:242.05pt;margin-top:13.95pt;width:94.8pt;height:58.6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" filled="f" stroked="f" strokeweight=".5pt">
                <v:textbox>
                  <w:txbxContent>
                    <w:p w14:paraId="0830069E" w14:textId="376A944D"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N.12</w:t>
                      </w:r>
                    </w:p>
                  </w:txbxContent>
                </v:textbox>
              </v:shape>
            </w:pict>
          </mc:Fallback>
        </mc:AlternateContent>
      </w:r>
      <w:r w:rsidR="003665A8" w:rsidRPr="003665A8">
        <w:rPr>
          <w:noProof/>
          <w:lang w:val="de-DE" w:eastAsia="de-DE"/>
        </w:rPr>
        <mc:AlternateContent>
          <mc:Choice Requires="wps">
            <w:drawing>
              <wp:anchor distT="0" distB="0" distL="114300" distR="114300" simplePos="0" relativeHeight="251704320" behindDoc="0" locked="0" layoutInCell="1" allowOverlap="1" wp14:anchorId="717DA18D" wp14:editId="11766DEB">
                <wp:simplePos x="0" y="0"/>
                <wp:positionH relativeFrom="column">
                  <wp:posOffset>4258310</wp:posOffset>
                </wp:positionH>
                <wp:positionV relativeFrom="paragraph">
                  <wp:posOffset>254000</wp:posOffset>
                </wp:positionV>
                <wp:extent cx="1593850" cy="84899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593850" cy="848995"/>
                        </a:xfrm>
                        <a:prstGeom prst="rect">
                          <a:avLst/>
                        </a:prstGeom>
                        <a:noFill/>
                        <a:ln w="6350">
                          <a:noFill/>
                        </a:ln>
                      </wps:spPr>
                      <wps:txbx>
                        <w:txbxContent>
                          <w:p w14:paraId="0937E117" w14:textId="4ADCF2BC" w:rsidR="004A4475" w:rsidRPr="00AC0DC9" w:rsidRDefault="00C17E23" w:rsidP="004A4475">
                            <w:pPr>
                              <w:rPr>
                                <w:rFonts w:ascii="Open Sans" w:hAnsi="Open Sans" w:cs="Open Sans"/>
                                <w:color w:val="FFFFFF" w:themeColor="background1"/>
                                <w:lang w:val="en-GB"/>
                              </w:rPr>
                            </w:pPr>
                            <w:proofErr w:type="spellStart"/>
                            <w:r w:rsidRPr="00C17E23">
                              <w:rPr>
                                <w:rFonts w:ascii="Open Sans" w:hAnsi="Open Sans" w:cs="Open Sans"/>
                                <w:color w:val="FFFFFF" w:themeColor="background1"/>
                                <w:lang w:val="en-GB"/>
                              </w:rPr>
                              <w:t>Consumo</w:t>
                            </w:r>
                            <w:proofErr w:type="spellEnd"/>
                            <w:r w:rsidRPr="00C17E23">
                              <w:rPr>
                                <w:rFonts w:ascii="Open Sans" w:hAnsi="Open Sans" w:cs="Open Sans"/>
                                <w:color w:val="FFFFFF" w:themeColor="background1"/>
                                <w:lang w:val="en-GB"/>
                              </w:rPr>
                              <w:t xml:space="preserve"> e </w:t>
                            </w:r>
                            <w:proofErr w:type="spellStart"/>
                            <w:r w:rsidRPr="00C17E23">
                              <w:rPr>
                                <w:rFonts w:ascii="Open Sans" w:hAnsi="Open Sans" w:cs="Open Sans"/>
                                <w:color w:val="FFFFFF" w:themeColor="background1"/>
                                <w:lang w:val="en-GB"/>
                              </w:rPr>
                              <w:t>produção</w:t>
                            </w:r>
                            <w:proofErr w:type="spellEnd"/>
                            <w:r w:rsidRPr="00C17E23">
                              <w:rPr>
                                <w:rFonts w:ascii="Open Sans" w:hAnsi="Open Sans" w:cs="Open Sans"/>
                                <w:color w:val="FFFFFF" w:themeColor="background1"/>
                                <w:lang w:val="en-GB"/>
                              </w:rPr>
                              <w:t xml:space="preserve"> </w:t>
                            </w:r>
                            <w:proofErr w:type="spellStart"/>
                            <w:r w:rsidRPr="00C17E23">
                              <w:rPr>
                                <w:rFonts w:ascii="Open Sans" w:hAnsi="Open Sans" w:cs="Open Sans"/>
                                <w:color w:val="FFFFFF" w:themeColor="background1"/>
                                <w:lang w:val="en-GB"/>
                              </w:rPr>
                              <w:t>responsáveis</w:t>
                            </w:r>
                            <w:proofErr w:type="spellEnd"/>
                          </w:p>
                          <w:p w14:paraId="678A2BFE" w14:textId="77777777" w:rsidR="004A4475" w:rsidRDefault="004A4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7DA18D" id="Text Box 13" o:spid="_x0000_s1036" type="#_x0000_t202" style="position:absolute;margin-left:335.3pt;margin-top:20pt;width:125.5pt;height:6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" filled="f" stroked="f" strokeweight=".5pt">
                <v:textbox>
                  <w:txbxContent>
                    <w:p w14:paraId="0937E117" w14:textId="4ADCF2BC" w:rsidR="004A4475" w:rsidRPr="00AC0DC9" w:rsidRDefault="00C17E23" w:rsidP="004A4475">
                      <w:pPr>
                        <w:rPr>
                          <w:rFonts w:ascii="Open Sans" w:hAnsi="Open Sans" w:cs="Open Sans"/>
                          <w:color w:val="FFFFFF" w:themeColor="background1"/>
                          <w:lang w:val="en-GB"/>
                        </w:rPr>
                      </w:pPr>
                      <w:proofErr w:type="spellStart"/>
                      <w:r w:rsidRPr="00C17E23">
                        <w:rPr>
                          <w:rFonts w:ascii="Open Sans" w:hAnsi="Open Sans" w:cs="Open Sans"/>
                          <w:color w:val="FFFFFF" w:themeColor="background1"/>
                          <w:lang w:val="en-GB"/>
                        </w:rPr>
                        <w:t>Consumo</w:t>
                      </w:r>
                      <w:proofErr w:type="spellEnd"/>
                      <w:r w:rsidRPr="00C17E23">
                        <w:rPr>
                          <w:rFonts w:ascii="Open Sans" w:hAnsi="Open Sans" w:cs="Open Sans"/>
                          <w:color w:val="FFFFFF" w:themeColor="background1"/>
                          <w:lang w:val="en-GB"/>
                        </w:rPr>
                        <w:t xml:space="preserve"> e </w:t>
                      </w:r>
                      <w:proofErr w:type="spellStart"/>
                      <w:r w:rsidRPr="00C17E23">
                        <w:rPr>
                          <w:rFonts w:ascii="Open Sans" w:hAnsi="Open Sans" w:cs="Open Sans"/>
                          <w:color w:val="FFFFFF" w:themeColor="background1"/>
                          <w:lang w:val="en-GB"/>
                        </w:rPr>
                        <w:t>produção</w:t>
                      </w:r>
                      <w:proofErr w:type="spellEnd"/>
                      <w:r w:rsidRPr="00C17E23">
                        <w:rPr>
                          <w:rFonts w:ascii="Open Sans" w:hAnsi="Open Sans" w:cs="Open Sans"/>
                          <w:color w:val="FFFFFF" w:themeColor="background1"/>
                          <w:lang w:val="en-GB"/>
                        </w:rPr>
                        <w:t xml:space="preserve"> </w:t>
                      </w:r>
                      <w:proofErr w:type="spellStart"/>
                      <w:r w:rsidRPr="00C17E23">
                        <w:rPr>
                          <w:rFonts w:ascii="Open Sans" w:hAnsi="Open Sans" w:cs="Open Sans"/>
                          <w:color w:val="FFFFFF" w:themeColor="background1"/>
                          <w:lang w:val="en-GB"/>
                        </w:rPr>
                        <w:t>responsáveis</w:t>
                      </w:r>
                      <w:proofErr w:type="spellEnd"/>
                    </w:p>
                    <w:p w14:paraId="678A2BFE" w14:textId="77777777" w:rsidR="004A4475" w:rsidRDefault="004A4475"/>
                  </w:txbxContent>
                </v:textbox>
              </v:shape>
            </w:pict>
          </mc:Fallback>
        </mc:AlternateContent>
      </w:r>
      <w:r w:rsidR="003665A8" w:rsidRPr="003665A8">
        <w:rPr>
          <w:noProof/>
          <w:lang w:val="de-DE" w:eastAsia="de-DE"/>
        </w:rPr>
        <mc:AlternateContent>
          <mc:Choice Requires="wps">
            <w:drawing>
              <wp:anchor distT="0" distB="0" distL="114300" distR="114300" simplePos="0" relativeHeight="251655166" behindDoc="0" locked="0" layoutInCell="1" allowOverlap="1" wp14:anchorId="58E26141" wp14:editId="076395D5">
                <wp:simplePos x="0" y="0"/>
                <wp:positionH relativeFrom="column">
                  <wp:posOffset>2956560</wp:posOffset>
                </wp:positionH>
                <wp:positionV relativeFrom="paragraph">
                  <wp:posOffset>96520</wp:posOffset>
                </wp:positionV>
                <wp:extent cx="2732405" cy="1143000"/>
                <wp:effectExtent l="0" t="0" r="10795" b="12700"/>
                <wp:wrapNone/>
                <wp:docPr id="36" name="Rectangle 36"/>
                <wp:cNvGraphicFramePr/>
                <a:graphic xmlns:a="http://schemas.openxmlformats.org/drawingml/2006/main">
                  <a:graphicData uri="http://schemas.microsoft.com/office/word/2010/wordprocessingShape">
                    <wps:wsp>
                      <wps:cNvSpPr/>
                      <wps:spPr>
                        <a:xfrm>
                          <a:off x="0" y="0"/>
                          <a:ext cx="2732405"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0E951B" id="Rectangle 36" o:spid="_x0000_s1026" style="position:absolute;margin-left:232.8pt;margin-top:7.6pt;width:215.15pt;height:90pt;z-index:2516551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" filled="f" strokecolor="white [3212]" strokeweight="1pt"/>
            </w:pict>
          </mc:Fallback>
        </mc:AlternateContent>
      </w:r>
      <w:r w:rsidR="003665A8" w:rsidRPr="003665A8">
        <w:rPr>
          <w:noProof/>
          <w:lang w:val="de-DE" w:eastAsia="de-DE"/>
        </w:rPr>
        <mc:AlternateContent>
          <mc:Choice Requires="wps">
            <w:drawing>
              <wp:anchor distT="0" distB="0" distL="114300" distR="114300" simplePos="0" relativeHeight="251699200" behindDoc="0" locked="0" layoutInCell="1" allowOverlap="1" wp14:anchorId="72B221FD" wp14:editId="1277CE78">
                <wp:simplePos x="0" y="0"/>
                <wp:positionH relativeFrom="column">
                  <wp:posOffset>39370</wp:posOffset>
                </wp:positionH>
                <wp:positionV relativeFrom="paragraph">
                  <wp:posOffset>99967</wp:posOffset>
                </wp:positionV>
                <wp:extent cx="2732405" cy="1143000"/>
                <wp:effectExtent l="0" t="0" r="10795" b="12700"/>
                <wp:wrapNone/>
                <wp:docPr id="10" name="Rectangle 10"/>
                <wp:cNvGraphicFramePr/>
                <a:graphic xmlns:a="http://schemas.openxmlformats.org/drawingml/2006/main">
                  <a:graphicData uri="http://schemas.microsoft.com/office/word/2010/wordprocessingShape">
                    <wps:wsp>
                      <wps:cNvSpPr/>
                      <wps:spPr>
                        <a:xfrm>
                          <a:off x="0" y="0"/>
                          <a:ext cx="2732405"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7496B1" id="Rectangle 10" o:spid="_x0000_s1026" style="position:absolute;margin-left:3.1pt;margin-top:7.85pt;width:215.15pt;height:90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" filled="f" strokecolor="white [3212]" strokeweight="1pt"/>
            </w:pict>
          </mc:Fallback>
        </mc:AlternateContent>
      </w:r>
    </w:p>
    <w:p w14:paraId="2B4C63FF" w14:textId="2B98B207" w:rsidR="00AC5EF5" w:rsidRPr="00C17E23" w:rsidRDefault="00AC5EF5" w:rsidP="003665A8">
      <w:pPr>
        <w:rPr>
          <w:lang w:val="es-ES"/>
        </w:rPr>
      </w:pPr>
    </w:p>
    <w:p w14:paraId="2CA501A2" w14:textId="072A36E1" w:rsidR="00AC5EF5" w:rsidRPr="00C17E23" w:rsidRDefault="00AC5EF5" w:rsidP="003665A8">
      <w:pPr>
        <w:rPr>
          <w:lang w:val="es-ES"/>
        </w:rPr>
      </w:pPr>
    </w:p>
    <w:p w14:paraId="513C6F14" w14:textId="402D09A8" w:rsidR="00AC5EF5" w:rsidRPr="00C17E23" w:rsidRDefault="00AC5EF5" w:rsidP="003665A8">
      <w:pPr>
        <w:rPr>
          <w:lang w:val="es-ES"/>
        </w:rPr>
      </w:pPr>
    </w:p>
    <w:p w14:paraId="167E3A32" w14:textId="13C76EB0" w:rsidR="00AC5EF5" w:rsidRPr="00C17E23" w:rsidRDefault="00C17E23" w:rsidP="003665A8">
      <w:pPr>
        <w:rPr>
          <w:lang w:val="es-ES"/>
        </w:rPr>
      </w:pPr>
      <w:r w:rsidRPr="003665A8">
        <w:rPr>
          <w:noProof/>
          <w:lang w:val="de-DE" w:eastAsia="de-DE"/>
        </w:rPr>
        <mc:AlternateContent>
          <mc:Choice Requires="wps">
            <w:drawing>
              <wp:anchor distT="0" distB="0" distL="114300" distR="114300" simplePos="0" relativeHeight="251711488" behindDoc="0" locked="0" layoutInCell="1" allowOverlap="1" wp14:anchorId="2E42839D" wp14:editId="77659CE6">
                <wp:simplePos x="0" y="0"/>
                <wp:positionH relativeFrom="column">
                  <wp:posOffset>4248785</wp:posOffset>
                </wp:positionH>
                <wp:positionV relativeFrom="paragraph">
                  <wp:posOffset>339726</wp:posOffset>
                </wp:positionV>
                <wp:extent cx="1404620" cy="588010"/>
                <wp:effectExtent l="0" t="0" r="0" b="2540"/>
                <wp:wrapNone/>
                <wp:docPr id="23" name="Text Box 23"/>
                <wp:cNvGraphicFramePr/>
                <a:graphic xmlns:a="http://schemas.openxmlformats.org/drawingml/2006/main">
                  <a:graphicData uri="http://schemas.microsoft.com/office/word/2010/wordprocessingShape">
                    <wps:wsp>
                      <wps:cNvSpPr txBox="1"/>
                      <wps:spPr>
                        <a:xfrm>
                          <a:off x="0" y="0"/>
                          <a:ext cx="1404620" cy="588010"/>
                        </a:xfrm>
                        <a:prstGeom prst="rect">
                          <a:avLst/>
                        </a:prstGeom>
                        <a:noFill/>
                        <a:ln w="6350">
                          <a:noFill/>
                        </a:ln>
                      </wps:spPr>
                      <wps:txbx>
                        <w:txbxContent>
                          <w:p w14:paraId="1D3FE91E" w14:textId="7C129B5D" w:rsidR="004A4475" w:rsidRPr="00AC0DC9" w:rsidRDefault="00C17E23" w:rsidP="004A4475">
                            <w:pPr>
                              <w:rPr>
                                <w:rFonts w:ascii="Open Sans" w:hAnsi="Open Sans" w:cs="Open Sans"/>
                                <w:color w:val="FFFFFF" w:themeColor="background1"/>
                                <w:lang w:val="en-GB"/>
                              </w:rPr>
                            </w:pPr>
                            <w:r w:rsidRPr="00C17E23">
                              <w:rPr>
                                <w:rFonts w:ascii="Open Sans" w:hAnsi="Open Sans" w:cs="Open Sans"/>
                                <w:color w:val="FFFFFF" w:themeColor="background1"/>
                                <w:lang w:val="en-GB"/>
                              </w:rPr>
                              <w:t xml:space="preserve">Vida </w:t>
                            </w:r>
                            <w:proofErr w:type="spellStart"/>
                            <w:r w:rsidRPr="00C17E23">
                              <w:rPr>
                                <w:rFonts w:ascii="Open Sans" w:hAnsi="Open Sans" w:cs="Open Sans"/>
                                <w:color w:val="FFFFFF" w:themeColor="background1"/>
                                <w:lang w:val="en-GB"/>
                              </w:rPr>
                              <w:t>abaixo</w:t>
                            </w:r>
                            <w:proofErr w:type="spellEnd"/>
                            <w:r w:rsidRPr="00C17E23">
                              <w:rPr>
                                <w:rFonts w:ascii="Open Sans" w:hAnsi="Open Sans" w:cs="Open Sans"/>
                                <w:color w:val="FFFFFF" w:themeColor="background1"/>
                                <w:lang w:val="en-GB"/>
                              </w:rPr>
                              <w:t xml:space="preserve"> da </w:t>
                            </w:r>
                            <w:proofErr w:type="spellStart"/>
                            <w:r w:rsidRPr="00C17E23">
                              <w:rPr>
                                <w:rFonts w:ascii="Open Sans" w:hAnsi="Open Sans" w:cs="Open Sans"/>
                                <w:color w:val="FFFFFF" w:themeColor="background1"/>
                                <w:lang w:val="en-GB"/>
                              </w:rPr>
                              <w:t>água</w:t>
                            </w:r>
                            <w:proofErr w:type="spellEnd"/>
                          </w:p>
                          <w:p w14:paraId="37DED953" w14:textId="77777777" w:rsidR="004A4475" w:rsidRDefault="004A4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42839D" id="Text Box 23" o:spid="_x0000_s1037" type="#_x0000_t202" style="position:absolute;margin-left:334.55pt;margin-top:26.75pt;width:110.6pt;height:46.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" filled="f" stroked="f" strokeweight=".5pt">
                <v:textbox>
                  <w:txbxContent>
                    <w:p w14:paraId="1D3FE91E" w14:textId="7C129B5D" w:rsidR="004A4475" w:rsidRPr="00AC0DC9" w:rsidRDefault="00C17E23" w:rsidP="004A4475">
                      <w:pPr>
                        <w:rPr>
                          <w:rFonts w:ascii="Open Sans" w:hAnsi="Open Sans" w:cs="Open Sans"/>
                          <w:color w:val="FFFFFF" w:themeColor="background1"/>
                          <w:lang w:val="en-GB"/>
                        </w:rPr>
                      </w:pPr>
                      <w:r w:rsidRPr="00C17E23">
                        <w:rPr>
                          <w:rFonts w:ascii="Open Sans" w:hAnsi="Open Sans" w:cs="Open Sans"/>
                          <w:color w:val="FFFFFF" w:themeColor="background1"/>
                          <w:lang w:val="en-GB"/>
                        </w:rPr>
                        <w:t xml:space="preserve">Vida </w:t>
                      </w:r>
                      <w:proofErr w:type="spellStart"/>
                      <w:r w:rsidRPr="00C17E23">
                        <w:rPr>
                          <w:rFonts w:ascii="Open Sans" w:hAnsi="Open Sans" w:cs="Open Sans"/>
                          <w:color w:val="FFFFFF" w:themeColor="background1"/>
                          <w:lang w:val="en-GB"/>
                        </w:rPr>
                        <w:t>abaixo</w:t>
                      </w:r>
                      <w:proofErr w:type="spellEnd"/>
                      <w:r w:rsidRPr="00C17E23">
                        <w:rPr>
                          <w:rFonts w:ascii="Open Sans" w:hAnsi="Open Sans" w:cs="Open Sans"/>
                          <w:color w:val="FFFFFF" w:themeColor="background1"/>
                          <w:lang w:val="en-GB"/>
                        </w:rPr>
                        <w:t xml:space="preserve"> da </w:t>
                      </w:r>
                      <w:proofErr w:type="spellStart"/>
                      <w:r w:rsidRPr="00C17E23">
                        <w:rPr>
                          <w:rFonts w:ascii="Open Sans" w:hAnsi="Open Sans" w:cs="Open Sans"/>
                          <w:color w:val="FFFFFF" w:themeColor="background1"/>
                          <w:lang w:val="en-GB"/>
                        </w:rPr>
                        <w:t>água</w:t>
                      </w:r>
                      <w:proofErr w:type="spellEnd"/>
                    </w:p>
                    <w:p w14:paraId="37DED953" w14:textId="77777777" w:rsidR="004A4475" w:rsidRDefault="004A4475"/>
                  </w:txbxContent>
                </v:textbox>
              </v:shape>
            </w:pict>
          </mc:Fallback>
        </mc:AlternateContent>
      </w:r>
      <w:r w:rsidR="003665A8" w:rsidRPr="003665A8">
        <w:rPr>
          <w:noProof/>
          <w:lang w:val="de-DE" w:eastAsia="de-DE"/>
        </w:rPr>
        <mc:AlternateContent>
          <mc:Choice Requires="wps">
            <w:drawing>
              <wp:anchor distT="0" distB="0" distL="114300" distR="114300" simplePos="0" relativeHeight="251657214" behindDoc="0" locked="0" layoutInCell="1" allowOverlap="1" wp14:anchorId="7671AC0A" wp14:editId="19388D04">
                <wp:simplePos x="0" y="0"/>
                <wp:positionH relativeFrom="column">
                  <wp:posOffset>2951480</wp:posOffset>
                </wp:positionH>
                <wp:positionV relativeFrom="paragraph">
                  <wp:posOffset>99695</wp:posOffset>
                </wp:positionV>
                <wp:extent cx="2732405" cy="1143000"/>
                <wp:effectExtent l="0" t="0" r="10795" b="12700"/>
                <wp:wrapNone/>
                <wp:docPr id="40" name="Rectangle 40"/>
                <wp:cNvGraphicFramePr/>
                <a:graphic xmlns:a="http://schemas.openxmlformats.org/drawingml/2006/main">
                  <a:graphicData uri="http://schemas.microsoft.com/office/word/2010/wordprocessingShape">
                    <wps:wsp>
                      <wps:cNvSpPr/>
                      <wps:spPr>
                        <a:xfrm>
                          <a:off x="0" y="0"/>
                          <a:ext cx="2732405"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8A658A" id="Rectangle 40" o:spid="_x0000_s1026" style="position:absolute;margin-left:232.4pt;margin-top:7.85pt;width:215.15pt;height:90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" filled="f" strokecolor="white [3212]" strokeweight="1pt"/>
            </w:pict>
          </mc:Fallback>
        </mc:AlternateContent>
      </w:r>
      <w:r w:rsidR="003665A8" w:rsidRPr="003665A8">
        <w:rPr>
          <w:noProof/>
          <w:lang w:val="de-DE" w:eastAsia="de-DE"/>
        </w:rPr>
        <mc:AlternateContent>
          <mc:Choice Requires="wps">
            <w:drawing>
              <wp:anchor distT="0" distB="0" distL="114300" distR="114300" simplePos="0" relativeHeight="251726848" behindDoc="0" locked="0" layoutInCell="1" allowOverlap="1" wp14:anchorId="7B66B2E1" wp14:editId="29868781">
                <wp:simplePos x="0" y="0"/>
                <wp:positionH relativeFrom="column">
                  <wp:posOffset>3089275</wp:posOffset>
                </wp:positionH>
                <wp:positionV relativeFrom="paragraph">
                  <wp:posOffset>224155</wp:posOffset>
                </wp:positionV>
                <wp:extent cx="1203960" cy="74485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6A384E74" w14:textId="525A7557"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66B2E1" id="Text Box 33" o:spid="_x0000_s1038" type="#_x0000_t202" style="position:absolute;margin-left:243.25pt;margin-top:17.65pt;width:94.8pt;height:58.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" filled="f" stroked="f" strokeweight=".5pt">
                <v:textbox>
                  <w:txbxContent>
                    <w:p w14:paraId="6A384E74" w14:textId="525A7557"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N.14</w:t>
                      </w:r>
                    </w:p>
                  </w:txbxContent>
                </v:textbox>
              </v:shape>
            </w:pict>
          </mc:Fallback>
        </mc:AlternateContent>
      </w:r>
      <w:r w:rsidR="003665A8" w:rsidRPr="003665A8">
        <w:rPr>
          <w:noProof/>
          <w:lang w:val="de-DE" w:eastAsia="de-DE"/>
        </w:rPr>
        <mc:AlternateContent>
          <mc:Choice Requires="wps">
            <w:drawing>
              <wp:anchor distT="0" distB="0" distL="114300" distR="114300" simplePos="0" relativeHeight="251724800" behindDoc="0" locked="0" layoutInCell="1" allowOverlap="1" wp14:anchorId="63C7C0C1" wp14:editId="29092A6B">
                <wp:simplePos x="0" y="0"/>
                <wp:positionH relativeFrom="column">
                  <wp:posOffset>184150</wp:posOffset>
                </wp:positionH>
                <wp:positionV relativeFrom="paragraph">
                  <wp:posOffset>224155</wp:posOffset>
                </wp:positionV>
                <wp:extent cx="1203960" cy="74485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2757F08E" w14:textId="7F200C6C"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C7C0C1" id="Text Box 32" o:spid="_x0000_s1039" type="#_x0000_t202" style="position:absolute;margin-left:14.5pt;margin-top:17.65pt;width:94.8pt;height:58.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" filled="f" stroked="f" strokeweight=".5pt">
                <v:textbox>
                  <w:txbxContent>
                    <w:p w14:paraId="2757F08E" w14:textId="7F200C6C"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N.13</w:t>
                      </w:r>
                    </w:p>
                  </w:txbxContent>
                </v:textbox>
              </v:shape>
            </w:pict>
          </mc:Fallback>
        </mc:AlternateContent>
      </w:r>
      <w:r w:rsidR="003665A8" w:rsidRPr="003665A8">
        <w:rPr>
          <w:noProof/>
          <w:lang w:val="de-DE" w:eastAsia="de-DE"/>
        </w:rPr>
        <mc:AlternateContent>
          <mc:Choice Requires="wps">
            <w:drawing>
              <wp:anchor distT="0" distB="0" distL="114300" distR="114300" simplePos="0" relativeHeight="251707392" behindDoc="0" locked="0" layoutInCell="1" allowOverlap="1" wp14:anchorId="7E29DDA8" wp14:editId="5FAD1A71">
                <wp:simplePos x="0" y="0"/>
                <wp:positionH relativeFrom="column">
                  <wp:posOffset>39370</wp:posOffset>
                </wp:positionH>
                <wp:positionV relativeFrom="paragraph">
                  <wp:posOffset>92075</wp:posOffset>
                </wp:positionV>
                <wp:extent cx="2732405" cy="1143000"/>
                <wp:effectExtent l="0" t="0" r="10795" b="12700"/>
                <wp:wrapNone/>
                <wp:docPr id="20" name="Rectangle 20"/>
                <wp:cNvGraphicFramePr/>
                <a:graphic xmlns:a="http://schemas.openxmlformats.org/drawingml/2006/main">
                  <a:graphicData uri="http://schemas.microsoft.com/office/word/2010/wordprocessingShape">
                    <wps:wsp>
                      <wps:cNvSpPr/>
                      <wps:spPr>
                        <a:xfrm>
                          <a:off x="0" y="0"/>
                          <a:ext cx="2732405"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140A60" id="Rectangle 20" o:spid="_x0000_s1026" style="position:absolute;margin-left:3.1pt;margin-top:7.25pt;width:215.15pt;height:9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" filled="f" strokecolor="white [3212]" strokeweight="1pt"/>
            </w:pict>
          </mc:Fallback>
        </mc:AlternateContent>
      </w:r>
      <w:r w:rsidR="003665A8" w:rsidRPr="003665A8">
        <w:rPr>
          <w:noProof/>
          <w:lang w:val="de-DE" w:eastAsia="de-DE"/>
        </w:rPr>
        <mc:AlternateContent>
          <mc:Choice Requires="wps">
            <w:drawing>
              <wp:anchor distT="0" distB="0" distL="114300" distR="114300" simplePos="0" relativeHeight="251710464" behindDoc="0" locked="0" layoutInCell="1" allowOverlap="1" wp14:anchorId="7C944867" wp14:editId="4851ABB7">
                <wp:simplePos x="0" y="0"/>
                <wp:positionH relativeFrom="column">
                  <wp:posOffset>1339215</wp:posOffset>
                </wp:positionH>
                <wp:positionV relativeFrom="paragraph">
                  <wp:posOffset>430530</wp:posOffset>
                </wp:positionV>
                <wp:extent cx="1403985" cy="3365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403985" cy="336550"/>
                        </a:xfrm>
                        <a:prstGeom prst="rect">
                          <a:avLst/>
                        </a:prstGeom>
                        <a:noFill/>
                        <a:ln w="6350">
                          <a:noFill/>
                        </a:ln>
                      </wps:spPr>
                      <wps:txbx>
                        <w:txbxContent>
                          <w:p w14:paraId="425BD96E" w14:textId="3B13E00E" w:rsidR="004A4475" w:rsidRDefault="00C17E23">
                            <w:proofErr w:type="spellStart"/>
                            <w:r w:rsidRPr="00C17E23">
                              <w:rPr>
                                <w:rFonts w:ascii="Open Sans" w:hAnsi="Open Sans" w:cs="Open Sans"/>
                                <w:color w:val="FFFFFF" w:themeColor="background1"/>
                                <w:lang w:val="en-GB"/>
                              </w:rPr>
                              <w:t>Ação</w:t>
                            </w:r>
                            <w:proofErr w:type="spellEnd"/>
                            <w:r w:rsidRPr="00C17E23">
                              <w:rPr>
                                <w:rFonts w:ascii="Open Sans" w:hAnsi="Open Sans" w:cs="Open Sans"/>
                                <w:color w:val="FFFFFF" w:themeColor="background1"/>
                                <w:lang w:val="en-GB"/>
                              </w:rPr>
                              <w:t xml:space="preserve"> </w:t>
                            </w:r>
                            <w:proofErr w:type="spellStart"/>
                            <w:r w:rsidRPr="00C17E23">
                              <w:rPr>
                                <w:rFonts w:ascii="Open Sans" w:hAnsi="Open Sans" w:cs="Open Sans"/>
                                <w:color w:val="FFFFFF" w:themeColor="background1"/>
                                <w:lang w:val="en-GB"/>
                              </w:rPr>
                              <w:t>climática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944867" id="Text Box 22" o:spid="_x0000_s1040" type="#_x0000_t202" style="position:absolute;margin-left:105.45pt;margin-top:33.9pt;width:110.55pt;height:2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" filled="f" stroked="f" strokeweight=".5pt">
                <v:textbox>
                  <w:txbxContent>
                    <w:p w14:paraId="425BD96E" w14:textId="3B13E00E" w:rsidR="004A4475" w:rsidRDefault="00C17E23">
                      <w:proofErr w:type="spellStart"/>
                      <w:r w:rsidRPr="00C17E23">
                        <w:rPr>
                          <w:rFonts w:ascii="Open Sans" w:hAnsi="Open Sans" w:cs="Open Sans"/>
                          <w:color w:val="FFFFFF" w:themeColor="background1"/>
                          <w:lang w:val="en-GB"/>
                        </w:rPr>
                        <w:t>Ação</w:t>
                      </w:r>
                      <w:proofErr w:type="spellEnd"/>
                      <w:r w:rsidRPr="00C17E23">
                        <w:rPr>
                          <w:rFonts w:ascii="Open Sans" w:hAnsi="Open Sans" w:cs="Open Sans"/>
                          <w:color w:val="FFFFFF" w:themeColor="background1"/>
                          <w:lang w:val="en-GB"/>
                        </w:rPr>
                        <w:t xml:space="preserve"> </w:t>
                      </w:r>
                      <w:proofErr w:type="spellStart"/>
                      <w:r w:rsidRPr="00C17E23">
                        <w:rPr>
                          <w:rFonts w:ascii="Open Sans" w:hAnsi="Open Sans" w:cs="Open Sans"/>
                          <w:color w:val="FFFFFF" w:themeColor="background1"/>
                          <w:lang w:val="en-GB"/>
                        </w:rPr>
                        <w:t>climática</w:t>
                      </w:r>
                      <w:proofErr w:type="spellEnd"/>
                    </w:p>
                  </w:txbxContent>
                </v:textbox>
              </v:shape>
            </w:pict>
          </mc:Fallback>
        </mc:AlternateContent>
      </w:r>
    </w:p>
    <w:p w14:paraId="038B412C" w14:textId="0BB79783" w:rsidR="00AC5EF5" w:rsidRPr="00C17E23" w:rsidRDefault="00AC5EF5" w:rsidP="003665A8">
      <w:pPr>
        <w:rPr>
          <w:lang w:val="es-ES"/>
        </w:rPr>
      </w:pPr>
    </w:p>
    <w:p w14:paraId="104FE085" w14:textId="41EDC1E2" w:rsidR="00AC5EF5" w:rsidRPr="00C17E23" w:rsidRDefault="00AC5EF5" w:rsidP="00AC5EF5">
      <w:pPr>
        <w:jc w:val="both"/>
        <w:rPr>
          <w:rFonts w:ascii="Open Sans" w:hAnsi="Open Sans" w:cs="Open Sans"/>
          <w:lang w:val="es-ES"/>
        </w:rPr>
      </w:pPr>
    </w:p>
    <w:p w14:paraId="6365163F" w14:textId="0EC870F9" w:rsidR="00AC5EF5" w:rsidRPr="00C17E23" w:rsidRDefault="00AC5EF5" w:rsidP="00AC5EF5">
      <w:pPr>
        <w:jc w:val="both"/>
        <w:rPr>
          <w:rFonts w:ascii="Open Sans" w:hAnsi="Open Sans" w:cs="Open Sans"/>
          <w:lang w:val="es-ES"/>
        </w:rPr>
      </w:pPr>
    </w:p>
    <w:p w14:paraId="3813571D" w14:textId="43BEC4E3" w:rsidR="00AC5EF5" w:rsidRPr="00C17E23" w:rsidRDefault="003665A8" w:rsidP="00AC5EF5">
      <w:pPr>
        <w:jc w:val="both"/>
        <w:rPr>
          <w:rFonts w:ascii="Open Sans" w:hAnsi="Open Sans" w:cs="Open Sans"/>
          <w:lang w:val="es-ES"/>
        </w:rPr>
      </w:pPr>
      <w:r w:rsidRPr="003665A8">
        <w:rPr>
          <w:noProof/>
          <w:lang w:val="de-DE" w:eastAsia="de-DE"/>
        </w:rPr>
        <mc:AlternateContent>
          <mc:Choice Requires="wps">
            <w:drawing>
              <wp:anchor distT="0" distB="0" distL="114300" distR="114300" simplePos="0" relativeHeight="251728896" behindDoc="0" locked="0" layoutInCell="1" allowOverlap="1" wp14:anchorId="3DC1499A" wp14:editId="4F06886E">
                <wp:simplePos x="0" y="0"/>
                <wp:positionH relativeFrom="column">
                  <wp:posOffset>186690</wp:posOffset>
                </wp:positionH>
                <wp:positionV relativeFrom="paragraph">
                  <wp:posOffset>243205</wp:posOffset>
                </wp:positionV>
                <wp:extent cx="1203960" cy="74485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203960" cy="744855"/>
                        </a:xfrm>
                        <a:prstGeom prst="rect">
                          <a:avLst/>
                        </a:prstGeom>
                        <a:noFill/>
                        <a:ln w="6350">
                          <a:noFill/>
                        </a:ln>
                      </wps:spPr>
                      <wps:txbx>
                        <w:txbxContent>
                          <w:p w14:paraId="1F02AA17" w14:textId="2778FD25"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C1499A" id="Text Box 34" o:spid="_x0000_s1041" type="#_x0000_t202" style="position:absolute;left:0;text-align:left;margin-left:14.7pt;margin-top:19.15pt;width:94.8pt;height:58.6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" filled="f" stroked="f" strokeweight=".5pt">
                <v:textbox>
                  <w:txbxContent>
                    <w:p w14:paraId="1F02AA17" w14:textId="2778FD25" w:rsidR="004A4475" w:rsidRPr="00482A25" w:rsidRDefault="004A4475" w:rsidP="00D016EF">
                      <w:pPr>
                        <w:rPr>
                          <w:rFonts w:ascii="Open Sans SemiBold" w:hAnsi="Open Sans SemiBold" w:cs="Open Sans SemiBold"/>
                          <w:b/>
                          <w:bCs/>
                          <w:sz w:val="72"/>
                          <w:szCs w:val="72"/>
                        </w:rPr>
                      </w:pPr>
                      <w:r w:rsidRPr="00482A25">
                        <w:rPr>
                          <w:rFonts w:ascii="Open Sans SemiBold" w:hAnsi="Open Sans SemiBold" w:cs="Open Sans SemiBold"/>
                          <w:b/>
                          <w:bCs/>
                          <w:color w:val="FFFFFF" w:themeColor="background1"/>
                          <w:sz w:val="72"/>
                          <w:szCs w:val="72"/>
                          <w:lang w:val="en-GB"/>
                        </w:rPr>
                        <w:t>N.15</w:t>
                      </w:r>
                    </w:p>
                  </w:txbxContent>
                </v:textbox>
              </v:shape>
            </w:pict>
          </mc:Fallback>
        </mc:AlternateContent>
      </w:r>
      <w:r w:rsidRPr="003665A8">
        <w:rPr>
          <w:noProof/>
          <w:lang w:val="de-DE" w:eastAsia="de-DE"/>
        </w:rPr>
        <mc:AlternateContent>
          <mc:Choice Requires="wps">
            <w:drawing>
              <wp:anchor distT="0" distB="0" distL="114300" distR="114300" simplePos="0" relativeHeight="251713536" behindDoc="0" locked="0" layoutInCell="1" allowOverlap="1" wp14:anchorId="405784DC" wp14:editId="2B5169FC">
                <wp:simplePos x="0" y="0"/>
                <wp:positionH relativeFrom="column">
                  <wp:posOffset>39370</wp:posOffset>
                </wp:positionH>
                <wp:positionV relativeFrom="paragraph">
                  <wp:posOffset>35560</wp:posOffset>
                </wp:positionV>
                <wp:extent cx="2732405" cy="1143000"/>
                <wp:effectExtent l="0" t="0" r="10795" b="12700"/>
                <wp:wrapNone/>
                <wp:docPr id="24" name="Rectangle 24"/>
                <wp:cNvGraphicFramePr/>
                <a:graphic xmlns:a="http://schemas.openxmlformats.org/drawingml/2006/main">
                  <a:graphicData uri="http://schemas.microsoft.com/office/word/2010/wordprocessingShape">
                    <wps:wsp>
                      <wps:cNvSpPr/>
                      <wps:spPr>
                        <a:xfrm>
                          <a:off x="0" y="0"/>
                          <a:ext cx="2732405" cy="11430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8DA5CA" id="Rectangle 24" o:spid="_x0000_s1026" style="position:absolute;margin-left:3.1pt;margin-top:2.8pt;width:215.15pt;height:90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" filled="f" strokecolor="white [3212]" strokeweight="1pt"/>
            </w:pict>
          </mc:Fallback>
        </mc:AlternateContent>
      </w:r>
    </w:p>
    <w:p w14:paraId="53522314" w14:textId="08941EAC" w:rsidR="003665A8" w:rsidRPr="00C17E23" w:rsidRDefault="00C17E23" w:rsidP="00AC5EF5">
      <w:pPr>
        <w:jc w:val="both"/>
        <w:rPr>
          <w:rFonts w:ascii="Open Sans" w:hAnsi="Open Sans" w:cs="Open Sans"/>
          <w:lang w:val="es-ES"/>
        </w:rPr>
      </w:pPr>
      <w:r>
        <w:rPr>
          <w:rFonts w:ascii="Open Sans" w:hAnsi="Open Sans" w:cs="Open Sans"/>
          <w:noProof/>
          <w:color w:val="FFFFFF" w:themeColor="background1"/>
          <w:lang w:val="de-DE" w:eastAsia="de-DE"/>
        </w:rPr>
        <mc:AlternateContent>
          <mc:Choice Requires="wps">
            <w:drawing>
              <wp:anchor distT="0" distB="0" distL="114300" distR="114300" simplePos="0" relativeHeight="251714560" behindDoc="0" locked="0" layoutInCell="1" allowOverlap="1" wp14:anchorId="646FE1FA" wp14:editId="1C4392FD">
                <wp:simplePos x="0" y="0"/>
                <wp:positionH relativeFrom="column">
                  <wp:posOffset>1343660</wp:posOffset>
                </wp:positionH>
                <wp:positionV relativeFrom="paragraph">
                  <wp:posOffset>55245</wp:posOffset>
                </wp:positionV>
                <wp:extent cx="1403985" cy="3524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403985" cy="352425"/>
                        </a:xfrm>
                        <a:prstGeom prst="rect">
                          <a:avLst/>
                        </a:prstGeom>
                        <a:noFill/>
                        <a:ln w="6350">
                          <a:noFill/>
                        </a:ln>
                      </wps:spPr>
                      <wps:txbx>
                        <w:txbxContent>
                          <w:p w14:paraId="28F08B9B" w14:textId="55853908" w:rsidR="004A4475" w:rsidRDefault="00C17E23">
                            <w:r w:rsidRPr="00C17E23">
                              <w:rPr>
                                <w:rFonts w:ascii="Open Sans" w:hAnsi="Open Sans" w:cs="Open Sans"/>
                                <w:color w:val="FFFFFF" w:themeColor="background1"/>
                                <w:lang w:val="en-GB"/>
                              </w:rPr>
                              <w:t xml:space="preserve">Vida </w:t>
                            </w:r>
                            <w:proofErr w:type="spellStart"/>
                            <w:r w:rsidRPr="00C17E23">
                              <w:rPr>
                                <w:rFonts w:ascii="Open Sans" w:hAnsi="Open Sans" w:cs="Open Sans"/>
                                <w:color w:val="FFFFFF" w:themeColor="background1"/>
                                <w:lang w:val="en-GB"/>
                              </w:rPr>
                              <w:t>na</w:t>
                            </w:r>
                            <w:proofErr w:type="spellEnd"/>
                            <w:r w:rsidRPr="00C17E23">
                              <w:rPr>
                                <w:rFonts w:ascii="Open Sans" w:hAnsi="Open Sans" w:cs="Open Sans"/>
                                <w:color w:val="FFFFFF" w:themeColor="background1"/>
                                <w:lang w:val="en-GB"/>
                              </w:rPr>
                              <w:t xml:space="preserve"> terra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6FE1FA" id="Text Box 25" o:spid="_x0000_s1042" type="#_x0000_t202" style="position:absolute;left:0;text-align:left;margin-left:105.8pt;margin-top:4.35pt;width:110.55pt;height:27.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" filled="f" stroked="f" strokeweight=".5pt">
                <v:textbox>
                  <w:txbxContent>
                    <w:p w14:paraId="28F08B9B" w14:textId="55853908" w:rsidR="004A4475" w:rsidRDefault="00C17E23">
                      <w:r w:rsidRPr="00C17E23">
                        <w:rPr>
                          <w:rFonts w:ascii="Open Sans" w:hAnsi="Open Sans" w:cs="Open Sans"/>
                          <w:color w:val="FFFFFF" w:themeColor="background1"/>
                          <w:lang w:val="en-GB"/>
                        </w:rPr>
                        <w:t xml:space="preserve">Vida </w:t>
                      </w:r>
                      <w:proofErr w:type="spellStart"/>
                      <w:r w:rsidRPr="00C17E23">
                        <w:rPr>
                          <w:rFonts w:ascii="Open Sans" w:hAnsi="Open Sans" w:cs="Open Sans"/>
                          <w:color w:val="FFFFFF" w:themeColor="background1"/>
                          <w:lang w:val="en-GB"/>
                        </w:rPr>
                        <w:t>na</w:t>
                      </w:r>
                      <w:proofErr w:type="spellEnd"/>
                      <w:r w:rsidRPr="00C17E23">
                        <w:rPr>
                          <w:rFonts w:ascii="Open Sans" w:hAnsi="Open Sans" w:cs="Open Sans"/>
                          <w:color w:val="FFFFFF" w:themeColor="background1"/>
                          <w:lang w:val="en-GB"/>
                        </w:rPr>
                        <w:t xml:space="preserve"> terra</w:t>
                      </w:r>
                    </w:p>
                  </w:txbxContent>
                </v:textbox>
              </v:shape>
            </w:pict>
          </mc:Fallback>
        </mc:AlternateContent>
      </w:r>
    </w:p>
    <w:p w14:paraId="5901C069" w14:textId="3B2CA9E0" w:rsidR="00AC5EF5" w:rsidRPr="00C17E23" w:rsidRDefault="00AC5EF5" w:rsidP="00AC5EF5">
      <w:pPr>
        <w:jc w:val="both"/>
        <w:rPr>
          <w:rFonts w:ascii="Open Sans" w:hAnsi="Open Sans" w:cs="Open Sans"/>
          <w:lang w:val="es-ES"/>
        </w:rPr>
      </w:pPr>
    </w:p>
    <w:p w14:paraId="333F63EC" w14:textId="77777777" w:rsidR="00AC5EF5" w:rsidRPr="00C17E23" w:rsidRDefault="00AC5EF5" w:rsidP="00AC5EF5">
      <w:pPr>
        <w:jc w:val="both"/>
        <w:rPr>
          <w:rFonts w:ascii="Open Sans" w:hAnsi="Open Sans" w:cs="Open Sans"/>
          <w:lang w:val="es-ES"/>
        </w:rPr>
      </w:pPr>
    </w:p>
    <w:p w14:paraId="16E8BD39" w14:textId="77777777" w:rsidR="00C17E23" w:rsidRPr="00C17E23" w:rsidRDefault="00C17E23" w:rsidP="00C17E23">
      <w:pPr>
        <w:pStyle w:val="Body"/>
        <w:rPr>
          <w:sz w:val="22"/>
          <w:szCs w:val="22"/>
          <w:lang w:val="pt-PT"/>
        </w:rPr>
      </w:pPr>
      <w:r w:rsidRPr="00C17E23">
        <w:rPr>
          <w:sz w:val="22"/>
          <w:szCs w:val="22"/>
          <w:lang w:val="pt-PT"/>
        </w:rPr>
        <w:t xml:space="preserve">As ONG estão também a prosseguir outros objetivos, uma vez que todas as ODS estão integradas - ou seja, a ação numa área irá afetar o resultado também noutras áreas. Uma melhoria duradoura, de facto, não deveria incluir apenas a sustentabilidade ambiental, mas também lidar com o desenvolvimento social e económico, e encontrar um equilíbrio entre as três. Outro objetivo inspirador que as ONG devem ter em conta na definição da sua missão é o "crescimento inteligente, sustentável e inclusivo" promovido pela </w:t>
      </w:r>
      <w:r w:rsidRPr="00C17E23">
        <w:rPr>
          <w:b/>
          <w:sz w:val="22"/>
          <w:szCs w:val="22"/>
          <w:lang w:val="pt-PT"/>
        </w:rPr>
        <w:t>estratégia Europa 2020</w:t>
      </w:r>
      <w:r w:rsidRPr="00C17E23">
        <w:rPr>
          <w:sz w:val="22"/>
          <w:szCs w:val="22"/>
          <w:lang w:val="pt-PT"/>
        </w:rPr>
        <w:t>.</w:t>
      </w:r>
    </w:p>
    <w:p w14:paraId="79B000F4" w14:textId="77777777" w:rsidR="00C17E23" w:rsidRPr="00C17E23" w:rsidRDefault="00C17E23" w:rsidP="00C17E23">
      <w:pPr>
        <w:pStyle w:val="Body"/>
        <w:rPr>
          <w:sz w:val="22"/>
          <w:szCs w:val="22"/>
          <w:lang w:val="pt-PT"/>
        </w:rPr>
      </w:pPr>
    </w:p>
    <w:p w14:paraId="64FA31A4" w14:textId="3C9EBC48" w:rsidR="00E62DE3" w:rsidRPr="00C17E23" w:rsidRDefault="00C17E23" w:rsidP="003B5627">
      <w:pPr>
        <w:pStyle w:val="Body"/>
        <w:rPr>
          <w:sz w:val="22"/>
          <w:szCs w:val="22"/>
          <w:lang w:val="es-ES"/>
        </w:rPr>
      </w:pPr>
      <w:r w:rsidRPr="00C17E23">
        <w:rPr>
          <w:sz w:val="22"/>
          <w:szCs w:val="22"/>
          <w:lang w:val="pt-PT"/>
        </w:rPr>
        <w:t xml:space="preserve">Uma vez que a NGEnvironment se concentra nas ONG europeias, é também importante considerar o </w:t>
      </w:r>
      <w:r w:rsidRPr="00C17E23">
        <w:rPr>
          <w:b/>
          <w:sz w:val="22"/>
          <w:szCs w:val="22"/>
          <w:lang w:val="pt-PT"/>
        </w:rPr>
        <w:t>Acordo Verde Europeu</w:t>
      </w:r>
      <w:r w:rsidRPr="00C17E23">
        <w:rPr>
          <w:sz w:val="22"/>
          <w:szCs w:val="22"/>
          <w:lang w:val="pt-PT"/>
        </w:rPr>
        <w:t>, ou seja, o conjunto de iniciativas e objetivos de política ambiental lançados pela Comissão Europeia em 2019, sendo o mais importante a neutralidade climática a ser alcançada até 2050. A União Europeia, de facto, visa tornar-se uma economia sustentável, moderna e competitiva onde o crescimento económico não está diretamente ligado à utilização de recursos.</w:t>
      </w:r>
    </w:p>
    <w:p w14:paraId="17AE3C70" w14:textId="5113CD22" w:rsidR="00E62DE3" w:rsidRPr="00C17E23" w:rsidRDefault="00E62DE3" w:rsidP="003B5627">
      <w:pPr>
        <w:pStyle w:val="Body"/>
        <w:rPr>
          <w:sz w:val="22"/>
          <w:szCs w:val="22"/>
          <w:lang w:val="es-ES"/>
        </w:rPr>
      </w:pPr>
      <w:r w:rsidRPr="00E62DE3">
        <w:rPr>
          <w:noProof/>
          <w:sz w:val="22"/>
          <w:szCs w:val="22"/>
          <w:vertAlign w:val="subscript"/>
          <w:lang w:val="de-DE" w:eastAsia="de-DE"/>
        </w:rPr>
        <w:lastRenderedPageBreak/>
        <w:drawing>
          <wp:anchor distT="0" distB="0" distL="114300" distR="114300" simplePos="0" relativeHeight="251730944" behindDoc="1" locked="0" layoutInCell="1" allowOverlap="1" wp14:anchorId="1141311E" wp14:editId="21EC357F">
            <wp:simplePos x="0" y="0"/>
            <wp:positionH relativeFrom="column">
              <wp:posOffset>-504357</wp:posOffset>
            </wp:positionH>
            <wp:positionV relativeFrom="paragraph">
              <wp:posOffset>584835</wp:posOffset>
            </wp:positionV>
            <wp:extent cx="7607300" cy="4705350"/>
            <wp:effectExtent l="0" t="0" r="0" b="6350"/>
            <wp:wrapTight wrapText="bothSides">
              <wp:wrapPolygon edited="0">
                <wp:start x="0" y="0"/>
                <wp:lineTo x="0" y="21571"/>
                <wp:lineTo x="21564" y="21571"/>
                <wp:lineTo x="21564" y="0"/>
                <wp:lineTo x="0" y="0"/>
              </wp:wrapPolygon>
            </wp:wrapTight>
            <wp:docPr id="3" name="Immagin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Calenda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07300" cy="470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8F28E5" w14:textId="77777777" w:rsidR="002A0139" w:rsidRPr="002A0139" w:rsidRDefault="002A0139" w:rsidP="002A0139">
      <w:pPr>
        <w:pStyle w:val="Body"/>
        <w:rPr>
          <w:sz w:val="22"/>
          <w:szCs w:val="22"/>
          <w:lang w:val="es-ES"/>
        </w:rPr>
      </w:pPr>
      <w:r w:rsidRPr="002A0139">
        <w:rPr>
          <w:sz w:val="22"/>
          <w:szCs w:val="22"/>
          <w:lang w:val="es-ES"/>
        </w:rPr>
        <w:t>Por esta razão, foi emitido um Plano de Ação com uma série de ações em diferentes áreas políticas:</w:t>
      </w:r>
    </w:p>
    <w:p w14:paraId="7120B041" w14:textId="77777777" w:rsidR="002A0139" w:rsidRPr="002A0139" w:rsidRDefault="002A0139" w:rsidP="002A0139">
      <w:pPr>
        <w:pStyle w:val="Body"/>
        <w:numPr>
          <w:ilvl w:val="0"/>
          <w:numId w:val="28"/>
        </w:numPr>
        <w:rPr>
          <w:sz w:val="22"/>
          <w:szCs w:val="22"/>
          <w:lang w:val="es-ES"/>
        </w:rPr>
      </w:pPr>
      <w:r w:rsidRPr="002A0139">
        <w:rPr>
          <w:sz w:val="22"/>
          <w:szCs w:val="22"/>
          <w:lang w:val="es-ES"/>
        </w:rPr>
        <w:t xml:space="preserve">Neutralidade climática: com o objetivo final de eliminar as emissões de GEE até 2050, a meta intermédia é atingir pelo menos uma redução de 50% (indo no sentido de 55%) até 2030. </w:t>
      </w:r>
    </w:p>
    <w:p w14:paraId="0E16B05E" w14:textId="77777777" w:rsidR="002A0139" w:rsidRPr="002A0139" w:rsidRDefault="002A0139" w:rsidP="002A0139">
      <w:pPr>
        <w:pStyle w:val="Body"/>
        <w:numPr>
          <w:ilvl w:val="0"/>
          <w:numId w:val="28"/>
        </w:numPr>
        <w:rPr>
          <w:sz w:val="22"/>
          <w:szCs w:val="22"/>
          <w:lang w:val="es-ES"/>
        </w:rPr>
      </w:pPr>
      <w:r w:rsidRPr="002A0139">
        <w:rPr>
          <w:sz w:val="22"/>
          <w:szCs w:val="22"/>
          <w:lang w:val="es-ES"/>
        </w:rPr>
        <w:t>Integrar a sustentabilidade em todas as políticas da UE, tais como uma indústria sustentável, uma mobilidade sustentável e inteligente, e uma agricultura sustentável. Esta última ação está também incluída na estratégia Farm to Fork, com o objetivo de criar um sistema alimentar mais verde.</w:t>
      </w:r>
    </w:p>
    <w:p w14:paraId="1778B847" w14:textId="77777777" w:rsidR="002A0139" w:rsidRPr="002A0139" w:rsidRDefault="002A0139" w:rsidP="002A0139">
      <w:pPr>
        <w:pStyle w:val="Body"/>
        <w:numPr>
          <w:ilvl w:val="0"/>
          <w:numId w:val="28"/>
        </w:numPr>
        <w:rPr>
          <w:sz w:val="22"/>
          <w:szCs w:val="22"/>
          <w:lang w:val="es-ES"/>
        </w:rPr>
      </w:pPr>
      <w:r w:rsidRPr="002A0139">
        <w:rPr>
          <w:sz w:val="22"/>
          <w:szCs w:val="22"/>
          <w:lang w:val="es-ES"/>
        </w:rPr>
        <w:t>Preservar e proteger a biodiversidade.</w:t>
      </w:r>
    </w:p>
    <w:p w14:paraId="0D424321" w14:textId="77777777" w:rsidR="002A0139" w:rsidRPr="002A0139" w:rsidRDefault="002A0139" w:rsidP="002A0139">
      <w:pPr>
        <w:pStyle w:val="Body"/>
        <w:numPr>
          <w:ilvl w:val="0"/>
          <w:numId w:val="28"/>
        </w:numPr>
        <w:rPr>
          <w:sz w:val="22"/>
          <w:szCs w:val="22"/>
          <w:lang w:val="es-ES"/>
        </w:rPr>
      </w:pPr>
      <w:r w:rsidRPr="002A0139">
        <w:rPr>
          <w:sz w:val="22"/>
          <w:szCs w:val="22"/>
          <w:lang w:val="es-ES"/>
        </w:rPr>
        <w:t>Promoção de um sistema energético limpo, acessível e seguro (por exemplo, através de iniciativas como a estratégia Onda de Renovação para o sector da construção).</w:t>
      </w:r>
    </w:p>
    <w:p w14:paraId="4215F978" w14:textId="77777777" w:rsidR="002A0139" w:rsidRPr="002A0139" w:rsidRDefault="002A0139" w:rsidP="002A0139">
      <w:pPr>
        <w:pStyle w:val="Body"/>
        <w:numPr>
          <w:ilvl w:val="0"/>
          <w:numId w:val="28"/>
        </w:numPr>
        <w:rPr>
          <w:sz w:val="22"/>
          <w:szCs w:val="22"/>
          <w:lang w:val="es-ES"/>
        </w:rPr>
      </w:pPr>
      <w:r w:rsidRPr="002A0139">
        <w:rPr>
          <w:sz w:val="22"/>
          <w:szCs w:val="22"/>
          <w:lang w:val="es-ES"/>
        </w:rPr>
        <w:t>Eliminar a poluição para um ambiente livre de tóxicos.</w:t>
      </w:r>
    </w:p>
    <w:p w14:paraId="60103813" w14:textId="77777777" w:rsidR="002A0139" w:rsidRPr="002A0139" w:rsidRDefault="002A0139" w:rsidP="002A0139">
      <w:pPr>
        <w:pStyle w:val="Body"/>
        <w:numPr>
          <w:ilvl w:val="0"/>
          <w:numId w:val="28"/>
        </w:numPr>
        <w:rPr>
          <w:sz w:val="22"/>
          <w:szCs w:val="22"/>
          <w:lang w:val="es-ES"/>
        </w:rPr>
      </w:pPr>
      <w:r w:rsidRPr="002A0139">
        <w:rPr>
          <w:sz w:val="22"/>
          <w:szCs w:val="22"/>
          <w:lang w:val="es-ES"/>
        </w:rPr>
        <w:t>Promover a UE como líder global na política ambiental, reforçando ainda mais o quadro político internacional e colaborando com os Estados membros.</w:t>
      </w:r>
    </w:p>
    <w:p w14:paraId="574EC31B" w14:textId="247382B1" w:rsidR="002A0139" w:rsidRPr="00D54446" w:rsidRDefault="002A0139" w:rsidP="002A0139">
      <w:pPr>
        <w:pStyle w:val="Body"/>
        <w:rPr>
          <w:sz w:val="22"/>
          <w:szCs w:val="22"/>
          <w:lang w:val="es-ES"/>
        </w:rPr>
      </w:pPr>
      <w:r w:rsidRPr="002A0139">
        <w:rPr>
          <w:sz w:val="22"/>
          <w:szCs w:val="22"/>
          <w:lang w:val="es-ES"/>
        </w:rPr>
        <w:lastRenderedPageBreak/>
        <w:t xml:space="preserve">As ONG facilitam o diálogo e a comunicação com os cidadãos e sensibilizam o público em geral para uma série de questões relacionadas com o desenvolvimento, cooperação, transformação ecológica da sociedade, sustentabilidade, proteção do ambiente, desenvolvimento sustentável das comunidades locais. De facto, a participação na atividade das ONG e, de um modo geral, a consciência dos desafios ambientais que se colocam, permitirá aos cidadãos tomarem decisões conscientes nos aspetos da sua vida quotidiana em que têm algum poder e pelos quais são responsáveis. </w:t>
      </w:r>
      <w:r w:rsidRPr="00D54446">
        <w:rPr>
          <w:sz w:val="22"/>
          <w:szCs w:val="22"/>
          <w:lang w:val="es-ES"/>
        </w:rPr>
        <w:t>O papel do sector não lucrativo é também fundamental para promover a transição cultural para um estilo de vida e uma abordagem à produção sustentáveis.</w:t>
      </w:r>
    </w:p>
    <w:p w14:paraId="5337E885" w14:textId="039FCC76" w:rsidR="00E07014" w:rsidRPr="00D54446" w:rsidRDefault="002A0139" w:rsidP="002A0139">
      <w:pPr>
        <w:pStyle w:val="Body"/>
        <w:rPr>
          <w:i/>
          <w:sz w:val="22"/>
          <w:szCs w:val="22"/>
          <w:lang w:val="es-ES"/>
        </w:rPr>
      </w:pPr>
      <w:r w:rsidRPr="00D54446">
        <w:rPr>
          <w:sz w:val="22"/>
          <w:szCs w:val="22"/>
          <w:lang w:val="es-ES"/>
        </w:rPr>
        <w:t>As ONG promovem a interação entre grupos de pessoas e envolvem-nas em torno de um objetivo comum para que o seu entusiasmo e motivação sejam mantidos a níveis elevados. O sector não lucrativo ganha a sua força ao ligar-se a outras entidades e atores da sociedade civil que atuam em projetos semelhantes. É assim crucial alimentar este tipo de ligações e ligações, e criar interações entre grupos de pessoas que trabalham para o mesmo objetivo.</w:t>
      </w:r>
    </w:p>
    <w:p w14:paraId="1740B963" w14:textId="23302FC6" w:rsidR="003B5627" w:rsidRPr="00D54446" w:rsidRDefault="003B5627" w:rsidP="004A4475">
      <w:pPr>
        <w:jc w:val="both"/>
        <w:rPr>
          <w:rFonts w:ascii="Open Sans" w:hAnsi="Open Sans" w:cs="Open Sans"/>
          <w:lang w:val="es-ES"/>
        </w:rPr>
      </w:pPr>
    </w:p>
    <w:p w14:paraId="71807799" w14:textId="77B1C38B" w:rsidR="003B5627" w:rsidRPr="00D54446" w:rsidRDefault="003B5627" w:rsidP="004A4475">
      <w:pPr>
        <w:jc w:val="both"/>
        <w:rPr>
          <w:rFonts w:ascii="Open Sans" w:hAnsi="Open Sans" w:cs="Open Sans"/>
          <w:lang w:val="es-ES"/>
        </w:rPr>
      </w:pPr>
    </w:p>
    <w:p w14:paraId="79A7966A" w14:textId="2D426881" w:rsidR="00E62DE3" w:rsidRPr="00D54446" w:rsidRDefault="00E62DE3" w:rsidP="004A4475">
      <w:pPr>
        <w:jc w:val="both"/>
        <w:rPr>
          <w:rFonts w:ascii="Open Sans" w:hAnsi="Open Sans" w:cs="Open Sans"/>
          <w:lang w:val="es-ES"/>
        </w:rPr>
      </w:pPr>
    </w:p>
    <w:p w14:paraId="26CA681E" w14:textId="272709DD" w:rsidR="00D54446" w:rsidRPr="00D54446" w:rsidRDefault="00D54446" w:rsidP="00D54446">
      <w:pPr>
        <w:pStyle w:val="Body"/>
        <w:rPr>
          <w:sz w:val="22"/>
          <w:szCs w:val="22"/>
          <w:lang w:val="pt-PT"/>
        </w:rPr>
      </w:pPr>
      <w:r w:rsidRPr="00D54446">
        <w:rPr>
          <w:sz w:val="22"/>
          <w:szCs w:val="22"/>
          <w:lang w:val="pt-PT"/>
        </w:rPr>
        <w:t xml:space="preserve">O papel que as ONG podem desempenhar para o desenvolvimento da sua comunidade é especialmente evidente em duas experiências </w:t>
      </w:r>
      <w:r w:rsidRPr="00D54446">
        <w:rPr>
          <w:b/>
          <w:sz w:val="22"/>
          <w:szCs w:val="22"/>
          <w:lang w:val="pt-PT"/>
        </w:rPr>
        <w:t>irlandesas</w:t>
      </w:r>
      <w:r w:rsidRPr="00D54446">
        <w:rPr>
          <w:sz w:val="22"/>
          <w:szCs w:val="22"/>
          <w:lang w:val="pt-PT"/>
        </w:rPr>
        <w:t xml:space="preserve">: </w:t>
      </w:r>
      <w:r w:rsidRPr="00D54446">
        <w:rPr>
          <w:b/>
          <w:sz w:val="22"/>
          <w:szCs w:val="22"/>
          <w:lang w:val="pt-PT"/>
        </w:rPr>
        <w:t xml:space="preserve">BADRA </w:t>
      </w:r>
      <w:r w:rsidRPr="00D54446">
        <w:rPr>
          <w:sz w:val="22"/>
          <w:szCs w:val="22"/>
          <w:lang w:val="pt-PT"/>
        </w:rPr>
        <w:t xml:space="preserve">(Bath Avenue District Residents Association) e </w:t>
      </w:r>
      <w:r w:rsidRPr="00D54446">
        <w:rPr>
          <w:b/>
          <w:sz w:val="22"/>
          <w:szCs w:val="22"/>
          <w:lang w:val="pt-PT"/>
        </w:rPr>
        <w:t>Ballyjamesduff Community Council</w:t>
      </w:r>
      <w:r w:rsidRPr="00D54446">
        <w:rPr>
          <w:sz w:val="22"/>
          <w:szCs w:val="22"/>
          <w:lang w:val="pt-PT"/>
        </w:rPr>
        <w:t xml:space="preserve">. As duas organizações oferecem às suas respetivas comunidades locais instalações de apoio (por exemplo, serviços recreativos, educativos, de saúde e de cuidados infantis) a fim de responder às necessidades existentes e potenciais dos membros da comunidade. Também participam em projetos a nível local e colaboram com as autoridades, a fim de manter a área e proteger o ambiente. Os representantes destas duas associações sublinham a importância de manter a ação das ONG a nível local, e de estabelecer um diálogo estimulante com os membros da comunidade para que as pessoas se liguem entre si. Sublinharam também que as ONG se encontram numa posição especial, entre as comunidades e o nível de decisão política, e são, portanto, capazes de criar uma ponte entre os dois grupos. O consenso em relação às ONG é geralmente elevado e, por esta razão, é mais importante do que nunca investir no seu desenvolvimento e na criação de líderes apaixonados e qualificados. </w:t>
      </w:r>
    </w:p>
    <w:p w14:paraId="7D009DEF" w14:textId="1473523F" w:rsidR="00D54446" w:rsidRPr="00D54446" w:rsidRDefault="00D54446" w:rsidP="00D54446">
      <w:pPr>
        <w:pStyle w:val="Body"/>
        <w:rPr>
          <w:sz w:val="22"/>
          <w:szCs w:val="22"/>
          <w:lang w:val="pt-PT"/>
        </w:rPr>
      </w:pPr>
      <w:r w:rsidRPr="00D54446">
        <w:rPr>
          <w:sz w:val="22"/>
          <w:szCs w:val="22"/>
          <w:lang w:val="pt-PT"/>
        </w:rPr>
        <w:t xml:space="preserve">As ONG escutam as necessidades das pessoas e trabalham realmente a nível local. A ideia de estabelecer uma organização, de facto, deriva geralmente da observação da realidade dentro de um determinado território, e do desejo de contribuir para melhorar essa realidade através de projetos de desenvolvimento local. Um exemplo significativo deste caminho é representado pela </w:t>
      </w:r>
      <w:r w:rsidRPr="00D54446">
        <w:rPr>
          <w:b/>
          <w:sz w:val="22"/>
          <w:szCs w:val="22"/>
          <w:lang w:val="pt-PT"/>
        </w:rPr>
        <w:t>Puglia Eco Travel</w:t>
      </w:r>
      <w:r w:rsidRPr="00D54446">
        <w:rPr>
          <w:sz w:val="22"/>
          <w:szCs w:val="22"/>
          <w:lang w:val="pt-PT"/>
        </w:rPr>
        <w:t xml:space="preserve">, uma experiência que foi apresentada aos voluntários das ONG que participaram em atividades de formação piloto NGEnvironment em </w:t>
      </w:r>
      <w:r w:rsidRPr="00D54446">
        <w:rPr>
          <w:b/>
          <w:sz w:val="22"/>
          <w:szCs w:val="22"/>
          <w:lang w:val="pt-PT"/>
        </w:rPr>
        <w:t xml:space="preserve">Itália, </w:t>
      </w:r>
      <w:r w:rsidRPr="00D54446">
        <w:rPr>
          <w:bCs/>
          <w:sz w:val="22"/>
          <w:szCs w:val="22"/>
          <w:lang w:val="pt-PT"/>
        </w:rPr>
        <w:t xml:space="preserve">uma </w:t>
      </w:r>
      <w:r w:rsidRPr="00D54446">
        <w:rPr>
          <w:sz w:val="22"/>
          <w:szCs w:val="22"/>
          <w:lang w:val="pt-PT"/>
        </w:rPr>
        <w:t xml:space="preserve">vez que contribui para a proteção do ambiente, ao mesmo tempo que promove o turismo no território local. A partir de uma dimensão territorial, uma ONG poderia, espera-se, tornar-se uma realidade consolidada a nível nacional e ter um impacto na sociedade como um todo, uma vez que significa que conseguiu prosseguir a sua missão. Devido à sua tarefa de sensibilização e </w:t>
      </w:r>
      <w:r w:rsidRPr="00D54446">
        <w:rPr>
          <w:sz w:val="22"/>
          <w:szCs w:val="22"/>
          <w:lang w:val="pt-PT"/>
        </w:rPr>
        <w:lastRenderedPageBreak/>
        <w:t xml:space="preserve">divulgação da informação, as ONG precisam de ser apoiadas a nível político na concretização das suas ideias. </w:t>
      </w:r>
    </w:p>
    <w:p w14:paraId="1BB7E3EB" w14:textId="77777777" w:rsidR="00D54446" w:rsidRPr="00D54446" w:rsidRDefault="00D54446" w:rsidP="00D54446">
      <w:pPr>
        <w:pStyle w:val="Body"/>
        <w:rPr>
          <w:sz w:val="22"/>
          <w:szCs w:val="22"/>
          <w:lang w:val="pt-PT"/>
        </w:rPr>
      </w:pPr>
      <w:r w:rsidRPr="00D54446">
        <w:rPr>
          <w:sz w:val="22"/>
          <w:szCs w:val="22"/>
          <w:lang w:val="pt-PT"/>
        </w:rPr>
        <w:t xml:space="preserve">A sociedade civil é, por conseguinte, um interveniente crítico nos processos de tomada de decisões sobre questões ambientais, e um parceiro valioso na implementação e acompanhamento de políticas ambientais a nível local, nacional e global. Desde que estejam equipados com as competências adequadas e com capacidades adequadamente desenvolvidas, tanto as OSC (Organizações da Sociedade Civil) como as ONG (Organizações Não Governamentais) podem prestar apoio técnico às comunidades e apoiar tanto programas ambientais como de desenvolvimento a nível local. Estão também em posição de fornecer recomendações políticas às autoridades locais e nacionais, e de promover uma comunicação suave entre os decisores políticos e os atores locais. </w:t>
      </w:r>
    </w:p>
    <w:p w14:paraId="2DF2B854" w14:textId="539637DF" w:rsidR="00E62DE3" w:rsidRPr="00D54446" w:rsidRDefault="00E62DE3" w:rsidP="003B5627">
      <w:pPr>
        <w:pStyle w:val="Body"/>
        <w:rPr>
          <w:sz w:val="22"/>
          <w:szCs w:val="22"/>
          <w:lang w:val="pt-PT"/>
        </w:rPr>
      </w:pPr>
    </w:p>
    <w:p w14:paraId="44EA392F" w14:textId="68A08B60" w:rsidR="00E62DE3" w:rsidRPr="00D54446" w:rsidRDefault="00E62DE3" w:rsidP="003B5627">
      <w:pPr>
        <w:pStyle w:val="Body"/>
        <w:rPr>
          <w:sz w:val="22"/>
          <w:szCs w:val="22"/>
          <w:lang w:val="es-ES"/>
        </w:rPr>
      </w:pPr>
    </w:p>
    <w:p w14:paraId="3222D9B3" w14:textId="0823C2AA" w:rsidR="004A4475" w:rsidRPr="007A206B" w:rsidRDefault="004A4475" w:rsidP="003665A8">
      <w:pPr>
        <w:pStyle w:val="berschrift1"/>
        <w:rPr>
          <w:lang w:val="es-ES"/>
        </w:rPr>
      </w:pPr>
      <w:bookmarkStart w:id="5" w:name="_Toc75886355"/>
      <w:r w:rsidRPr="007A206B">
        <w:rPr>
          <w:lang w:val="es-ES"/>
        </w:rPr>
        <w:t xml:space="preserve">3.1 </w:t>
      </w:r>
      <w:r w:rsidR="007A206B" w:rsidRPr="007A206B">
        <w:rPr>
          <w:lang w:val="es-ES"/>
        </w:rPr>
        <w:t>Análise</w:t>
      </w:r>
      <w:bookmarkEnd w:id="5"/>
    </w:p>
    <w:p w14:paraId="73A7D8A1" w14:textId="275B7926" w:rsidR="00F36F27" w:rsidRPr="007A206B" w:rsidRDefault="00F36F27" w:rsidP="003665A8">
      <w:pPr>
        <w:pStyle w:val="berschrift2"/>
        <w:rPr>
          <w:lang w:val="es-ES"/>
        </w:rPr>
      </w:pPr>
      <w:bookmarkStart w:id="6" w:name="_Toc70063531"/>
      <w:bookmarkStart w:id="7" w:name="_Toc70064657"/>
      <w:bookmarkStart w:id="8" w:name="_Toc75886356"/>
      <w:r w:rsidRPr="007A206B">
        <w:rPr>
          <w:lang w:val="es-ES"/>
        </w:rPr>
        <w:lastRenderedPageBreak/>
        <w:t>3.1</w:t>
      </w:r>
      <w:r w:rsidR="003B5627" w:rsidRPr="007A206B">
        <w:rPr>
          <w:lang w:val="es-ES"/>
        </w:rPr>
        <w:t>.</w:t>
      </w:r>
      <w:r w:rsidRPr="007A206B">
        <w:rPr>
          <w:lang w:val="es-ES"/>
        </w:rPr>
        <w:t xml:space="preserve">1 </w:t>
      </w:r>
      <w:bookmarkEnd w:id="6"/>
      <w:bookmarkEnd w:id="7"/>
      <w:r w:rsidR="007A206B" w:rsidRPr="007A206B">
        <w:rPr>
          <w:lang w:val="es-ES"/>
        </w:rPr>
        <w:t>Os principais desafios que as ONG são chamadas a enfrentar</w:t>
      </w:r>
      <w:bookmarkEnd w:id="8"/>
    </w:p>
    <w:p w14:paraId="51B40B46" w14:textId="77777777" w:rsidR="007A206B" w:rsidRPr="007A206B" w:rsidRDefault="007A206B" w:rsidP="007A206B">
      <w:pPr>
        <w:pStyle w:val="berschrift2"/>
        <w:spacing w:line="360" w:lineRule="auto"/>
        <w:jc w:val="both"/>
        <w:rPr>
          <w:rFonts w:cs="Open Sans"/>
          <w:sz w:val="22"/>
          <w:szCs w:val="22"/>
          <w:lang w:val="pt-PT"/>
        </w:rPr>
      </w:pPr>
      <w:bookmarkStart w:id="9" w:name="_Toc75886357"/>
      <w:r w:rsidRPr="007A206B">
        <w:rPr>
          <w:rFonts w:cs="Open Sans"/>
          <w:sz w:val="22"/>
          <w:szCs w:val="22"/>
          <w:lang w:val="pt-PT"/>
        </w:rPr>
        <w:t xml:space="preserve">As atuais políticas dirigidas às ONG não conseguem facilitar o seu desenvolvimento e capacitação como entidades políticas devido a uma série de razões: em primeiro lugar, o excesso de burocracia - como no caso da </w:t>
      </w:r>
      <w:r w:rsidRPr="007A206B">
        <w:rPr>
          <w:rFonts w:cs="Open Sans"/>
          <w:b/>
          <w:sz w:val="22"/>
          <w:szCs w:val="22"/>
          <w:lang w:val="pt-PT"/>
        </w:rPr>
        <w:t xml:space="preserve">Cooperativa Social de Menalos </w:t>
      </w:r>
      <w:r w:rsidRPr="007A206B">
        <w:rPr>
          <w:rFonts w:cs="Open Sans"/>
          <w:sz w:val="22"/>
          <w:szCs w:val="22"/>
          <w:lang w:val="pt-PT"/>
        </w:rPr>
        <w:t xml:space="preserve">na </w:t>
      </w:r>
      <w:r w:rsidRPr="007A206B">
        <w:rPr>
          <w:rFonts w:cs="Open Sans"/>
          <w:b/>
          <w:sz w:val="22"/>
          <w:szCs w:val="22"/>
          <w:lang w:val="pt-PT"/>
        </w:rPr>
        <w:t>Grécia</w:t>
      </w:r>
      <w:r w:rsidRPr="007A206B">
        <w:rPr>
          <w:rFonts w:cs="Open Sans"/>
          <w:sz w:val="22"/>
          <w:szCs w:val="22"/>
          <w:lang w:val="pt-PT"/>
        </w:rPr>
        <w:t>, que foi fundada com o objetivo de limpar as florestas da montanha de Mainalos dos detritos e material podre, mas não pôde prosseguir este objetivo devido a constrangimentos burocráticos da administração pública grega. Como declarado durante a entrevista realizada no contexto do projeto NGEnvironment, a Cooperativa "reinventou-se" e mudou o seu objetivo, continuando a operar na mesma zona de Mainalos: começou por promover viagens sustentáveis em trilhos para caminhadas.</w:t>
      </w:r>
      <w:bookmarkEnd w:id="9"/>
      <w:r w:rsidRPr="007A206B">
        <w:rPr>
          <w:rFonts w:cs="Open Sans"/>
          <w:sz w:val="22"/>
          <w:szCs w:val="22"/>
          <w:lang w:val="pt-PT"/>
        </w:rPr>
        <w:t xml:space="preserve"> </w:t>
      </w:r>
    </w:p>
    <w:p w14:paraId="7EA87C88" w14:textId="3217903C" w:rsidR="007A206B" w:rsidRDefault="007A206B">
      <w:pPr>
        <w:rPr>
          <w:rFonts w:ascii="Open Sans" w:hAnsi="Open Sans" w:cs="Open Sans"/>
          <w:sz w:val="22"/>
          <w:szCs w:val="22"/>
          <w:lang w:val="en-GB"/>
        </w:rPr>
      </w:pPr>
      <w:r w:rsidRPr="00E62DE3">
        <w:rPr>
          <w:rFonts w:ascii="Times New Roman" w:eastAsia="Times New Roman" w:hAnsi="Times New Roman" w:cs="Times New Roman"/>
          <w:noProof/>
          <w:color w:val="auto"/>
          <w:sz w:val="22"/>
          <w:szCs w:val="22"/>
          <w:lang w:val="de-DE" w:eastAsia="de-DE"/>
        </w:rPr>
        <w:drawing>
          <wp:anchor distT="0" distB="0" distL="114300" distR="114300" simplePos="0" relativeHeight="251735040" behindDoc="1" locked="0" layoutInCell="1" allowOverlap="1" wp14:anchorId="15B8603F" wp14:editId="4D051594">
            <wp:simplePos x="0" y="0"/>
            <wp:positionH relativeFrom="page">
              <wp:align>left</wp:align>
            </wp:positionH>
            <wp:positionV relativeFrom="paragraph">
              <wp:posOffset>595630</wp:posOffset>
            </wp:positionV>
            <wp:extent cx="10957232" cy="3566160"/>
            <wp:effectExtent l="0" t="0" r="0" b="0"/>
            <wp:wrapTight wrapText="bothSides">
              <wp:wrapPolygon edited="0">
                <wp:start x="0" y="0"/>
                <wp:lineTo x="0" y="21462"/>
                <wp:lineTo x="19979" y="21462"/>
                <wp:lineTo x="19979" y="0"/>
                <wp:lineTo x="0" y="0"/>
              </wp:wrapPolygon>
            </wp:wrapTight>
            <wp:docPr id="57" name="Picture 57" descr="person showing both hands with make a change note and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son showing both hands with make a change note and coins"/>
                    <pic:cNvPicPr>
                      <a:picLocks noChangeAspect="1" noChangeArrowheads="1"/>
                    </pic:cNvPicPr>
                  </pic:nvPicPr>
                  <pic:blipFill rotWithShape="1">
                    <a:blip r:embed="rId11">
                      <a:extLst>
                        <a:ext uri="{28A0092B-C50C-407E-A947-70E740481C1C}">
                          <a14:useLocalDpi xmlns:a14="http://schemas.microsoft.com/office/drawing/2010/main" val="0"/>
                        </a:ext>
                      </a:extLst>
                    </a:blip>
                    <a:srcRect l="16907" t="43431" r="-6966" b="12571"/>
                    <a:stretch/>
                  </pic:blipFill>
                  <pic:spPr bwMode="auto">
                    <a:xfrm>
                      <a:off x="0" y="0"/>
                      <a:ext cx="10957232" cy="3566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2"/>
          <w:szCs w:val="22"/>
        </w:rPr>
        <w:br w:type="page"/>
      </w:r>
    </w:p>
    <w:p w14:paraId="085C0592" w14:textId="4441C259" w:rsidR="007A206B" w:rsidRPr="007A206B" w:rsidRDefault="007A206B" w:rsidP="007A206B">
      <w:pPr>
        <w:pStyle w:val="Body"/>
        <w:rPr>
          <w:sz w:val="22"/>
          <w:szCs w:val="22"/>
          <w:lang w:val="pt-PT"/>
        </w:rPr>
      </w:pPr>
      <w:r w:rsidRPr="007A206B">
        <w:rPr>
          <w:sz w:val="22"/>
          <w:szCs w:val="22"/>
          <w:lang w:val="pt-PT"/>
        </w:rPr>
        <w:lastRenderedPageBreak/>
        <w:t xml:space="preserve">Outro problema diz respeito à falta de fundos, ou ao fornecimento descontínuo de fundos e donativos às ONG, impedindo uma boa gestão dos projetos e atividades, porque não é possível cobrir custos e despesas inesperados. Por vezes, os fundos podem cobrir apenas parte do custo total de uma atividade. Devido à falta de financiamento regular, é difícil proporcionar aos voluntários / membros de ONG programas de formação regulares, mantendo-os atualizados sobre as notícias do seu sector. </w:t>
      </w:r>
    </w:p>
    <w:p w14:paraId="561A4DC9" w14:textId="29C9A12E" w:rsidR="007A206B" w:rsidRPr="007A206B" w:rsidRDefault="007A206B" w:rsidP="007A206B">
      <w:pPr>
        <w:pStyle w:val="Body"/>
        <w:rPr>
          <w:sz w:val="22"/>
          <w:szCs w:val="22"/>
          <w:lang w:val="pt-PT"/>
        </w:rPr>
      </w:pPr>
      <w:r w:rsidRPr="007A206B">
        <w:rPr>
          <w:sz w:val="22"/>
          <w:szCs w:val="22"/>
          <w:lang w:val="pt-PT"/>
        </w:rPr>
        <w:t xml:space="preserve">A falta de feedback e de apoio social por parte dos cidadãos é também uma dificuldade que impede a implementação eficaz das ações das ONG. Normalmente o problema deriva da indiferença geral da população em relação a certos tópicos, como no caso da </w:t>
      </w:r>
      <w:r w:rsidRPr="007A206B">
        <w:rPr>
          <w:b/>
          <w:sz w:val="22"/>
          <w:szCs w:val="22"/>
          <w:lang w:val="pt-PT"/>
        </w:rPr>
        <w:t xml:space="preserve">Associação de Estudantes INGMED </w:t>
      </w:r>
      <w:r w:rsidRPr="007A206B">
        <w:rPr>
          <w:sz w:val="22"/>
          <w:szCs w:val="22"/>
          <w:lang w:val="pt-PT"/>
        </w:rPr>
        <w:t xml:space="preserve">- uma ONG fundada na </w:t>
      </w:r>
      <w:r w:rsidRPr="007A206B">
        <w:rPr>
          <w:b/>
          <w:sz w:val="22"/>
          <w:szCs w:val="22"/>
          <w:lang w:val="pt-PT"/>
        </w:rPr>
        <w:t xml:space="preserve">Roménia num </w:t>
      </w:r>
      <w:r w:rsidRPr="007A206B">
        <w:rPr>
          <w:sz w:val="22"/>
          <w:szCs w:val="22"/>
          <w:lang w:val="pt-PT"/>
        </w:rPr>
        <w:t xml:space="preserve">contexto universitário, e centrada na gestão de resíduos, tecnologia mais limpa e conservação do habitat. Embora a sua mensagem nem sempre seja bem recebida pela sociedade civil, os membros da INGMED continuam a lançar iniciativas destinadas à criação de consciência, e mais importante ainda à promoção de um estilo de vida mais sustentável como solução chave para os problemas ambientais. </w:t>
      </w:r>
    </w:p>
    <w:p w14:paraId="5704EA78" w14:textId="302545AD" w:rsidR="00E62DE3" w:rsidRPr="007A206B" w:rsidRDefault="007A206B" w:rsidP="003B5627">
      <w:pPr>
        <w:pStyle w:val="Body"/>
        <w:rPr>
          <w:sz w:val="22"/>
          <w:szCs w:val="22"/>
          <w:lang w:val="pt-PT"/>
        </w:rPr>
      </w:pPr>
      <w:r w:rsidRPr="00E62DE3">
        <w:rPr>
          <w:rFonts w:ascii="Times New Roman" w:eastAsia="Times New Roman" w:hAnsi="Times New Roman" w:cs="Times New Roman"/>
          <w:noProof/>
          <w:color w:val="auto"/>
          <w:sz w:val="22"/>
          <w:szCs w:val="22"/>
          <w:lang w:val="de-DE" w:eastAsia="de-DE"/>
        </w:rPr>
        <w:drawing>
          <wp:anchor distT="0" distB="0" distL="114300" distR="114300" simplePos="0" relativeHeight="251736064" behindDoc="1" locked="0" layoutInCell="1" allowOverlap="1" wp14:anchorId="22A981AB" wp14:editId="60A18983">
            <wp:simplePos x="0" y="0"/>
            <wp:positionH relativeFrom="page">
              <wp:align>left</wp:align>
            </wp:positionH>
            <wp:positionV relativeFrom="paragraph">
              <wp:posOffset>2458085</wp:posOffset>
            </wp:positionV>
            <wp:extent cx="7810500" cy="2903855"/>
            <wp:effectExtent l="0" t="0" r="0" b="0"/>
            <wp:wrapTight wrapText="bothSides">
              <wp:wrapPolygon edited="0">
                <wp:start x="0" y="0"/>
                <wp:lineTo x="0" y="21397"/>
                <wp:lineTo x="21547" y="21397"/>
                <wp:lineTo x="21547" y="0"/>
                <wp:lineTo x="0" y="0"/>
              </wp:wrapPolygon>
            </wp:wrapTight>
            <wp:docPr id="58" name="Picture 58" descr="person wearing white long sleeve shirt and white 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son wearing white long sleeve shirt and white gloves"/>
                    <pic:cNvPicPr>
                      <a:picLocks noChangeAspect="1" noChangeArrowheads="1"/>
                    </pic:cNvPicPr>
                  </pic:nvPicPr>
                  <pic:blipFill rotWithShape="1">
                    <a:blip r:embed="rId12">
                      <a:extLst>
                        <a:ext uri="{28A0092B-C50C-407E-A947-70E740481C1C}">
                          <a14:useLocalDpi xmlns:a14="http://schemas.microsoft.com/office/drawing/2010/main" val="0"/>
                        </a:ext>
                      </a:extLst>
                    </a:blip>
                    <a:srcRect t="15678" b="13826"/>
                    <a:stretch/>
                  </pic:blipFill>
                  <pic:spPr bwMode="auto">
                    <a:xfrm>
                      <a:off x="0" y="0"/>
                      <a:ext cx="7810500" cy="2903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206B">
        <w:rPr>
          <w:sz w:val="22"/>
          <w:szCs w:val="22"/>
          <w:lang w:val="pt-PT"/>
        </w:rPr>
        <w:t xml:space="preserve">Um problema mais difícil é sem dúvida o efeito da pandemia de Covid-19: devido à situação atual, de facto, muitos projetos foram adiados ou eliminados; além disso, como as ONG se baseiam no trabalho humano e na interação, é difícil manter ligações, organizar formação e cuidar da estrutura social num período em que o contacto direto é proibido. Um exemplo das dificuldades que as organizações sem fins lucrativos são chamadas a enfrentar é representado pela </w:t>
      </w:r>
      <w:r w:rsidRPr="007A206B">
        <w:rPr>
          <w:b/>
          <w:sz w:val="22"/>
          <w:szCs w:val="22"/>
          <w:lang w:val="pt-PT"/>
        </w:rPr>
        <w:t xml:space="preserve">PASOS </w:t>
      </w:r>
      <w:r w:rsidRPr="007A206B">
        <w:rPr>
          <w:sz w:val="22"/>
          <w:szCs w:val="22"/>
          <w:lang w:val="pt-PT"/>
        </w:rPr>
        <w:t xml:space="preserve">(Plataforma para Atividades Sustentáveis e Solidárias), uma ONG fundada em </w:t>
      </w:r>
      <w:r w:rsidRPr="007A206B">
        <w:rPr>
          <w:b/>
          <w:sz w:val="22"/>
          <w:szCs w:val="22"/>
          <w:lang w:val="pt-PT"/>
        </w:rPr>
        <w:t xml:space="preserve">Espanha </w:t>
      </w:r>
      <w:r w:rsidRPr="007A206B">
        <w:rPr>
          <w:sz w:val="22"/>
          <w:szCs w:val="22"/>
          <w:lang w:val="pt-PT"/>
        </w:rPr>
        <w:t>em 2006, com o objetivo de reunir múltiplos projetos e entidades centrados em questões ambientais para que se possam capacitar umas às outras. Devido à sua natureza sinérgica e interativa, o PASOS foi extremamente desafiado pela situação do Covid-19, mas ainda consegue manter grandes esperanças para o futuro.</w:t>
      </w:r>
    </w:p>
    <w:p w14:paraId="425BCD2E" w14:textId="10C319D1" w:rsidR="009B2639" w:rsidRPr="00374166" w:rsidRDefault="00F14E43" w:rsidP="00D44EA7">
      <w:pPr>
        <w:pStyle w:val="berschrift2"/>
        <w:rPr>
          <w:lang w:val="es-ES"/>
        </w:rPr>
      </w:pPr>
      <w:r w:rsidRPr="00D44EA7">
        <w:fldChar w:fldCharType="begin"/>
      </w:r>
      <w:r w:rsidRPr="00374166">
        <w:rPr>
          <w:lang w:val="es-ES"/>
        </w:rPr>
        <w:instrText xml:space="preserve"> INCLUDEPICTURE "https://images.unsplash.com/photo-1584466990376-09422a2b033a?ixid=MnwxMjA3fDB8MHxwaG90by1wYWdlfHx8fGVufDB8fHx8&amp;ixlib=rb-1.2.1&amp;auto=format&amp;fit=crop&amp;w=1000&amp;q=80" \* MERGEFORMATINET </w:instrText>
      </w:r>
      <w:r w:rsidRPr="00D44EA7">
        <w:fldChar w:fldCharType="end"/>
      </w:r>
      <w:bookmarkStart w:id="10" w:name="_Toc75886358"/>
      <w:r w:rsidR="00F36F27" w:rsidRPr="00374166">
        <w:rPr>
          <w:lang w:val="es-ES"/>
        </w:rPr>
        <w:t>3.1</w:t>
      </w:r>
      <w:r w:rsidR="003B5627" w:rsidRPr="00374166">
        <w:rPr>
          <w:lang w:val="es-ES"/>
        </w:rPr>
        <w:t>.</w:t>
      </w:r>
      <w:r w:rsidR="00F36F27" w:rsidRPr="00374166">
        <w:rPr>
          <w:lang w:val="es-ES"/>
        </w:rPr>
        <w:t xml:space="preserve">2 </w:t>
      </w:r>
      <w:r w:rsidR="00374166" w:rsidRPr="00374166">
        <w:rPr>
          <w:lang w:val="es-ES"/>
        </w:rPr>
        <w:t>Obstáculos e oportunidades</w:t>
      </w:r>
      <w:bookmarkEnd w:id="10"/>
    </w:p>
    <w:p w14:paraId="19DBD878" w14:textId="77777777" w:rsidR="00374166" w:rsidRDefault="00374166" w:rsidP="00F36F27">
      <w:pPr>
        <w:jc w:val="both"/>
        <w:rPr>
          <w:rFonts w:ascii="Open Sans" w:hAnsi="Open Sans" w:cs="Open Sans"/>
          <w:sz w:val="22"/>
          <w:szCs w:val="22"/>
          <w:lang w:val="es-ES"/>
        </w:rPr>
      </w:pPr>
      <w:r w:rsidRPr="00374166">
        <w:rPr>
          <w:rFonts w:ascii="Open Sans" w:hAnsi="Open Sans" w:cs="Open Sans"/>
          <w:sz w:val="22"/>
          <w:szCs w:val="22"/>
          <w:lang w:val="es-ES"/>
        </w:rPr>
        <w:t xml:space="preserve">Embora os processos participativos tenham aumentado em toda a UE nos últimos anos, o envolvimento da sociedade civil na governação ambiental continua a ser bastante baixo, mesmo nos casos em que isso </w:t>
      </w:r>
      <w:r w:rsidRPr="00374166">
        <w:rPr>
          <w:rFonts w:ascii="Open Sans" w:hAnsi="Open Sans" w:cs="Open Sans"/>
          <w:sz w:val="22"/>
          <w:szCs w:val="22"/>
          <w:lang w:val="es-ES"/>
        </w:rPr>
        <w:lastRenderedPageBreak/>
        <w:t xml:space="preserve">seria altamente benéfico. Um exemplo é o da </w:t>
      </w:r>
      <w:r w:rsidRPr="00374166">
        <w:rPr>
          <w:rFonts w:ascii="Open Sans" w:hAnsi="Open Sans" w:cs="Open Sans"/>
          <w:b/>
          <w:bCs/>
          <w:sz w:val="22"/>
          <w:szCs w:val="22"/>
          <w:lang w:val="es-ES"/>
        </w:rPr>
        <w:t>Associação das Escolas Florestais</w:t>
      </w:r>
      <w:r w:rsidRPr="00374166">
        <w:rPr>
          <w:rFonts w:ascii="Open Sans" w:hAnsi="Open Sans" w:cs="Open Sans"/>
          <w:sz w:val="22"/>
          <w:szCs w:val="22"/>
          <w:lang w:val="es-ES"/>
        </w:rPr>
        <w:t xml:space="preserve"> em </w:t>
      </w:r>
      <w:r w:rsidRPr="00374166">
        <w:rPr>
          <w:rFonts w:ascii="Open Sans" w:hAnsi="Open Sans" w:cs="Open Sans"/>
          <w:b/>
          <w:bCs/>
          <w:sz w:val="22"/>
          <w:szCs w:val="22"/>
          <w:lang w:val="es-ES"/>
        </w:rPr>
        <w:t>Portugal</w:t>
      </w:r>
      <w:r w:rsidRPr="00374166">
        <w:rPr>
          <w:rFonts w:ascii="Open Sans" w:hAnsi="Open Sans" w:cs="Open Sans"/>
          <w:sz w:val="22"/>
          <w:szCs w:val="22"/>
          <w:lang w:val="es-ES"/>
        </w:rPr>
        <w:t xml:space="preserve">, uma organização que se ocupa da promoção de atividades de formação na floresta. Devido à falta de reconhecimento do importante papel que o contacto com a natureza desempenha no desenvolvimento pedagógico e bem-estar das crianças, a experiência oferecida pela Forest School não tem a dignidade que merece. Por conseguinte, é vital que a sociedade civil, em primeiro lugar e acima de tudo os grupos que poderiam potencialmente beneficiar de tal experiência (neste caso os pais), comecem a reconhecer a existência de associações sem fins lucrativos como as Escolas Florestais, e a oportunidade que representam para a sociedade como um todo. </w:t>
      </w:r>
    </w:p>
    <w:p w14:paraId="480CE628" w14:textId="31DF093A" w:rsidR="00374166" w:rsidRPr="00374166" w:rsidRDefault="00374166" w:rsidP="00374166">
      <w:pPr>
        <w:jc w:val="both"/>
        <w:rPr>
          <w:rFonts w:ascii="Open Sans" w:hAnsi="Open Sans" w:cs="Open Sans"/>
          <w:sz w:val="22"/>
          <w:szCs w:val="22"/>
          <w:lang w:val="pt-PT"/>
        </w:rPr>
      </w:pPr>
      <w:r>
        <w:rPr>
          <w:rFonts w:ascii="Times New Roman" w:eastAsia="Times New Roman" w:hAnsi="Times New Roman" w:cs="Times New Roman"/>
          <w:noProof/>
          <w:color w:val="auto"/>
          <w:sz w:val="22"/>
          <w:szCs w:val="22"/>
          <w:lang w:val="de-DE" w:eastAsia="de-DE"/>
        </w:rPr>
        <w:drawing>
          <wp:anchor distT="0" distB="0" distL="114300" distR="114300" simplePos="0" relativeHeight="251743232" behindDoc="1" locked="0" layoutInCell="1" allowOverlap="1" wp14:anchorId="6B8E8E29" wp14:editId="76EE2986">
            <wp:simplePos x="0" y="0"/>
            <wp:positionH relativeFrom="page">
              <wp:align>left</wp:align>
            </wp:positionH>
            <wp:positionV relativeFrom="paragraph">
              <wp:posOffset>2626360</wp:posOffset>
            </wp:positionV>
            <wp:extent cx="7811135" cy="3166110"/>
            <wp:effectExtent l="0" t="0" r="0" b="0"/>
            <wp:wrapTight wrapText="bothSides">
              <wp:wrapPolygon edited="0">
                <wp:start x="0" y="0"/>
                <wp:lineTo x="0" y="21444"/>
                <wp:lineTo x="21546" y="21444"/>
                <wp:lineTo x="21546" y="0"/>
                <wp:lineTo x="0" y="0"/>
              </wp:wrapPolygon>
            </wp:wrapTight>
            <wp:docPr id="7" name="Picture 7" descr="A picture containing tree, outdoor, sky, conif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ee, outdoor, sky, conifer&#10;&#10;Description automatically generated"/>
                    <pic:cNvPicPr/>
                  </pic:nvPicPr>
                  <pic:blipFill rotWithShape="1">
                    <a:blip r:embed="rId13" cstate="print">
                      <a:extLst>
                        <a:ext uri="{28A0092B-C50C-407E-A947-70E740481C1C}">
                          <a14:useLocalDpi xmlns:a14="http://schemas.microsoft.com/office/drawing/2010/main" val="0"/>
                        </a:ext>
                      </a:extLst>
                    </a:blip>
                    <a:srcRect t="7112" r="7523" b="16608"/>
                    <a:stretch/>
                  </pic:blipFill>
                  <pic:spPr bwMode="auto">
                    <a:xfrm>
                      <a:off x="0" y="0"/>
                      <a:ext cx="7811135" cy="3166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4166">
        <w:rPr>
          <w:rFonts w:ascii="Open Sans" w:hAnsi="Open Sans" w:cs="Open Sans"/>
          <w:sz w:val="22"/>
          <w:szCs w:val="22"/>
          <w:lang w:val="pt-PT"/>
        </w:rPr>
        <w:t>Os obstáculos podem ser devidos a um receio generalizado por parte das instituições de que as ONG possam constituir grupos de interesse especial, e de que o seu envolvimento conduza a distorções políticas. Por outro lado, o envolvimento da sociedade civil pode proporcionar vantagens substanciais ao discurso político, graças à experiência e conhecimentos técnicos das ONG sobre questões ambientais. Estes atores, de facto, representam alternativas válidas às instituições públicas, que não são tão especializadas nem tão empenhadas como as ONG. Têm o papel de facilitadores de um diálogo mais inclusivo com a população, através da sensibilização dos cidadãos, e representam também um motor de divulgação de informação sobre políticas ambientais e estilos de vida sustentáveis. Ao criar espaços de colaboração com as autoridades, as ONG podem assim tornar-se atores-chave no desenvolvimento e na implementação de políticas ambientais.</w:t>
      </w:r>
    </w:p>
    <w:p w14:paraId="3C9BDAEC" w14:textId="7BF12CFD" w:rsidR="00374166" w:rsidRPr="00374166" w:rsidRDefault="00374166" w:rsidP="00374166">
      <w:pPr>
        <w:jc w:val="both"/>
        <w:rPr>
          <w:rFonts w:ascii="Open Sans" w:hAnsi="Open Sans" w:cs="Open Sans"/>
          <w:sz w:val="22"/>
          <w:szCs w:val="22"/>
          <w:lang w:val="pt-PT"/>
        </w:rPr>
      </w:pPr>
      <w:r w:rsidRPr="00374166">
        <w:rPr>
          <w:rFonts w:ascii="Open Sans" w:hAnsi="Open Sans" w:cs="Open Sans"/>
          <w:sz w:val="22"/>
          <w:szCs w:val="22"/>
          <w:lang w:val="pt-PT"/>
        </w:rPr>
        <w:t xml:space="preserve">Para que uma governação ambiental seja eficaz, é crucial que as ONG cooperem com as instituições e forneçam o seu contributo baseado na experiência no processo de tomada de decisões. Isto pode traduzir-se na tomada de medidas independentes, ou no trabalho em cooperação com atores governamentais: por exemplo, conduzindo investigação, organizando atividades de formação e educação ambiental, sensibilizando os cidadãos para problemas ambientais urgentes e procurando possíveis soluções. A ONG </w:t>
      </w:r>
      <w:r w:rsidRPr="00374166">
        <w:rPr>
          <w:rFonts w:ascii="Open Sans" w:hAnsi="Open Sans" w:cs="Open Sans"/>
          <w:b/>
          <w:sz w:val="22"/>
          <w:szCs w:val="22"/>
          <w:lang w:val="pt-PT"/>
        </w:rPr>
        <w:t>Moam</w:t>
      </w:r>
      <w:r w:rsidRPr="00374166">
        <w:rPr>
          <w:rFonts w:ascii="Open Sans" w:hAnsi="Open Sans" w:cs="Open Sans"/>
          <w:sz w:val="22"/>
          <w:szCs w:val="22"/>
          <w:lang w:val="pt-PT"/>
        </w:rPr>
        <w:t xml:space="preserve">, fundada em 1999 em </w:t>
      </w:r>
      <w:r w:rsidRPr="00374166">
        <w:rPr>
          <w:rFonts w:ascii="Open Sans" w:hAnsi="Open Sans" w:cs="Open Sans"/>
          <w:b/>
          <w:sz w:val="22"/>
          <w:szCs w:val="22"/>
          <w:lang w:val="pt-PT"/>
        </w:rPr>
        <w:t>Malta</w:t>
      </w:r>
      <w:r w:rsidRPr="00374166">
        <w:rPr>
          <w:rFonts w:ascii="Open Sans" w:hAnsi="Open Sans" w:cs="Open Sans"/>
          <w:sz w:val="22"/>
          <w:szCs w:val="22"/>
          <w:lang w:val="pt-PT"/>
        </w:rPr>
        <w:t xml:space="preserve">, fornece um exemplo interessante de como e em que medida as organizações podem ter impacto nas decisões tomadas a nível político. Moam, de facto, visa converter as práticas agrícolas tradicionais em agricultura biológica, promovendo a utilização de produtos naturais para </w:t>
      </w:r>
      <w:r w:rsidRPr="00374166">
        <w:rPr>
          <w:rFonts w:ascii="Open Sans" w:hAnsi="Open Sans" w:cs="Open Sans"/>
          <w:sz w:val="22"/>
          <w:szCs w:val="22"/>
          <w:lang w:val="pt-PT"/>
        </w:rPr>
        <w:lastRenderedPageBreak/>
        <w:t xml:space="preserve">o cultivo de culturas. No início da sua viagem, os membros desta ONG pressionaram as autoridades locais a adotar legislação da UE sobre produtos biológicos e, assim que o MOAM começou a estabelecer-se como uma entidade reconhecida no país, começaram a lançar iniciativas educacionais dirigidas às escolas e jardins de infância, a fim de ensinar as crianças de onde provêm os alimentos. Combinando a elaboração de políticas com um impacto educacional, a ONG conseguiu prosseguir os seus objetivos. </w:t>
      </w:r>
    </w:p>
    <w:p w14:paraId="2164E17B" w14:textId="0FB5666F" w:rsidR="00BA5C2C" w:rsidRPr="00B7617A" w:rsidRDefault="00BA5C2C" w:rsidP="00B7617A">
      <w:pPr>
        <w:rPr>
          <w:rFonts w:ascii="Times New Roman" w:eastAsia="Times New Roman" w:hAnsi="Times New Roman" w:cs="Times New Roman"/>
          <w:color w:val="auto"/>
          <w:lang w:eastAsia="en-GB"/>
        </w:rPr>
      </w:pPr>
      <w:r w:rsidRPr="00BA5C2C">
        <w:rPr>
          <w:rFonts w:ascii="Times New Roman" w:eastAsia="Times New Roman" w:hAnsi="Times New Roman" w:cs="Times New Roman"/>
          <w:color w:val="auto"/>
          <w:lang w:eastAsia="en-GB"/>
        </w:rPr>
        <w:fldChar w:fldCharType="begin"/>
      </w:r>
      <w:r w:rsidRPr="00BA5C2C">
        <w:rPr>
          <w:rFonts w:ascii="Times New Roman" w:eastAsia="Times New Roman" w:hAnsi="Times New Roman" w:cs="Times New Roman"/>
          <w:color w:val="auto"/>
          <w:lang w:eastAsia="en-GB"/>
        </w:rPr>
        <w:instrText xml:space="preserve"> INCLUDEPICTURE "https://images.unsplash.com/photo-1566938064504-a379175168b3?ixid=MnwxMjA3fDB8MHxwaG90by1wYWdlfHx8fGVufDB8fHx8&amp;ixlib=rb-1.2.1&amp;auto=format&amp;fit=crop&amp;w=1000&amp;q=80" \* MERGEFORMATINET </w:instrText>
      </w:r>
      <w:r w:rsidRPr="00BA5C2C">
        <w:rPr>
          <w:rFonts w:ascii="Times New Roman" w:eastAsia="Times New Roman" w:hAnsi="Times New Roman" w:cs="Times New Roman"/>
          <w:color w:val="auto"/>
          <w:lang w:eastAsia="en-GB"/>
        </w:rPr>
        <w:fldChar w:fldCharType="end"/>
      </w:r>
    </w:p>
    <w:p w14:paraId="7D02D923" w14:textId="3D276453" w:rsidR="00BA5C2C" w:rsidRDefault="00374166" w:rsidP="00B7617A">
      <w:pPr>
        <w:pStyle w:val="Sub-header"/>
        <w:rPr>
          <w:sz w:val="52"/>
          <w:szCs w:val="52"/>
        </w:rPr>
      </w:pPr>
      <w:bookmarkStart w:id="11" w:name="_Toc70604409"/>
      <w:bookmarkStart w:id="12" w:name="_Toc75886359"/>
      <w:r w:rsidRPr="00BA5C2C">
        <w:rPr>
          <w:rFonts w:eastAsia="Times New Roman"/>
          <w:lang w:val="de-DE" w:eastAsia="de-DE" w:bidi="ar-SA"/>
        </w:rPr>
        <w:drawing>
          <wp:anchor distT="0" distB="0" distL="114300" distR="114300" simplePos="0" relativeHeight="251737088" behindDoc="1" locked="0" layoutInCell="1" allowOverlap="1" wp14:anchorId="06EEE0CE" wp14:editId="451E12DD">
            <wp:simplePos x="0" y="0"/>
            <wp:positionH relativeFrom="page">
              <wp:posOffset>9525</wp:posOffset>
            </wp:positionH>
            <wp:positionV relativeFrom="paragraph">
              <wp:posOffset>353060</wp:posOffset>
            </wp:positionV>
            <wp:extent cx="4292600" cy="4529455"/>
            <wp:effectExtent l="0" t="0" r="0" b="4445"/>
            <wp:wrapTight wrapText="bothSides">
              <wp:wrapPolygon edited="0">
                <wp:start x="0" y="0"/>
                <wp:lineTo x="0" y="21530"/>
                <wp:lineTo x="21472" y="21530"/>
                <wp:lineTo x="21472" y="0"/>
                <wp:lineTo x="0" y="0"/>
              </wp:wrapPolygon>
            </wp:wrapTight>
            <wp:docPr id="61" name="Picture 61" descr="girl planting with green plant at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irl planting with green plant at daytime"/>
                    <pic:cNvPicPr>
                      <a:picLocks noChangeAspect="1" noChangeArrowheads="1"/>
                    </pic:cNvPicPr>
                  </pic:nvPicPr>
                  <pic:blipFill rotWithShape="1">
                    <a:blip r:embed="rId14">
                      <a:extLst>
                        <a:ext uri="{28A0092B-C50C-407E-A947-70E740481C1C}">
                          <a14:useLocalDpi xmlns:a14="http://schemas.microsoft.com/office/drawing/2010/main" val="0"/>
                        </a:ext>
                      </a:extLst>
                    </a:blip>
                    <a:srcRect l="14600" t="1939" r="23591" b="205"/>
                    <a:stretch/>
                  </pic:blipFill>
                  <pic:spPr bwMode="auto">
                    <a:xfrm>
                      <a:off x="0" y="0"/>
                      <a:ext cx="4292600" cy="4529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0F86" w:rsidRPr="00BA5C2C">
        <w:rPr>
          <w:rFonts w:eastAsia="Times New Roman"/>
          <w:lang w:val="de-DE" w:eastAsia="de-DE" w:bidi="ar-SA"/>
        </w:rPr>
        <w:drawing>
          <wp:anchor distT="0" distB="0" distL="114300" distR="114300" simplePos="0" relativeHeight="251738112" behindDoc="1" locked="0" layoutInCell="1" allowOverlap="1" wp14:anchorId="6DE51C6B" wp14:editId="2B2A61E6">
            <wp:simplePos x="0" y="0"/>
            <wp:positionH relativeFrom="column">
              <wp:posOffset>4378715</wp:posOffset>
            </wp:positionH>
            <wp:positionV relativeFrom="paragraph">
              <wp:posOffset>389597</wp:posOffset>
            </wp:positionV>
            <wp:extent cx="1848485" cy="1848485"/>
            <wp:effectExtent l="0" t="0" r="0" b="0"/>
            <wp:wrapTight wrapText="bothSides">
              <wp:wrapPolygon edited="0">
                <wp:start x="5342" y="890"/>
                <wp:lineTo x="6530" y="3562"/>
                <wp:lineTo x="6233" y="6827"/>
                <wp:lineTo x="8904" y="8311"/>
                <wp:lineTo x="10537" y="8311"/>
                <wp:lineTo x="11575" y="10685"/>
                <wp:lineTo x="4304" y="10833"/>
                <wp:lineTo x="3710" y="10982"/>
                <wp:lineTo x="3116" y="20628"/>
                <wp:lineTo x="17215" y="20628"/>
                <wp:lineTo x="17512" y="11279"/>
                <wp:lineTo x="16621" y="10833"/>
                <wp:lineTo x="13208" y="10685"/>
                <wp:lineTo x="14098" y="8311"/>
                <wp:lineTo x="15731" y="8311"/>
                <wp:lineTo x="18550" y="6827"/>
                <wp:lineTo x="18105" y="2226"/>
                <wp:lineTo x="12911" y="1187"/>
                <wp:lineTo x="5936" y="890"/>
                <wp:lineTo x="5342" y="890"/>
              </wp:wrapPolygon>
            </wp:wrapTight>
            <wp:docPr id="60" name="Picture 6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8485" cy="18484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1"/>
      <w:bookmarkEnd w:id="12"/>
    </w:p>
    <w:p w14:paraId="49BD966D" w14:textId="2125D791" w:rsidR="00B7617A" w:rsidRDefault="00B7617A" w:rsidP="00B7617A">
      <w:pPr>
        <w:pStyle w:val="Sub-header"/>
        <w:rPr>
          <w:sz w:val="52"/>
          <w:szCs w:val="52"/>
        </w:rPr>
      </w:pPr>
    </w:p>
    <w:p w14:paraId="145E0FED" w14:textId="2CD0E617" w:rsidR="00B7617A" w:rsidRDefault="00B7617A" w:rsidP="00B7617A">
      <w:pPr>
        <w:pStyle w:val="Sub-header"/>
        <w:rPr>
          <w:sz w:val="52"/>
          <w:szCs w:val="52"/>
        </w:rPr>
      </w:pPr>
      <w:bookmarkStart w:id="13" w:name="_Toc75886360"/>
      <w:r w:rsidRPr="00BA5C2C">
        <w:rPr>
          <w:rFonts w:ascii="Times New Roman" w:eastAsia="Times New Roman" w:hAnsi="Times New Roman" w:cs="Times New Roman"/>
          <w:color w:val="auto"/>
          <w:lang w:val="de-DE" w:eastAsia="de-DE" w:bidi="ar-SA"/>
        </w:rPr>
        <w:drawing>
          <wp:anchor distT="0" distB="0" distL="114300" distR="114300" simplePos="0" relativeHeight="251739136" behindDoc="1" locked="0" layoutInCell="1" allowOverlap="1" wp14:anchorId="139FECA2" wp14:editId="66B3FAED">
            <wp:simplePos x="0" y="0"/>
            <wp:positionH relativeFrom="page">
              <wp:align>right</wp:align>
            </wp:positionH>
            <wp:positionV relativeFrom="paragraph">
              <wp:posOffset>1274445</wp:posOffset>
            </wp:positionV>
            <wp:extent cx="3265170" cy="2270760"/>
            <wp:effectExtent l="0" t="0" r="0" b="0"/>
            <wp:wrapTight wrapText="bothSides">
              <wp:wrapPolygon edited="0">
                <wp:start x="0" y="0"/>
                <wp:lineTo x="0" y="21383"/>
                <wp:lineTo x="21424" y="21383"/>
                <wp:lineTo x="21424" y="0"/>
                <wp:lineTo x="0" y="0"/>
              </wp:wrapPolygon>
            </wp:wrapTight>
            <wp:docPr id="62" name="Picture 62" descr="A picture containing outdoor, plant,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outdoor, plant, vegetable&#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130"/>
                    <a:stretch/>
                  </pic:blipFill>
                  <pic:spPr bwMode="auto">
                    <a:xfrm>
                      <a:off x="0" y="0"/>
                      <a:ext cx="3265170" cy="2270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3"/>
    </w:p>
    <w:p w14:paraId="2C3F9CC0" w14:textId="3083F0B6" w:rsidR="003665A8" w:rsidRPr="00D73435" w:rsidRDefault="00BA5C2C" w:rsidP="00D44EA7">
      <w:pPr>
        <w:pStyle w:val="berschrift1"/>
        <w:rPr>
          <w:lang w:val="es-ES"/>
        </w:rPr>
      </w:pPr>
      <w:bookmarkStart w:id="14" w:name="_Toc75886361"/>
      <w:r w:rsidRPr="00D73435">
        <w:rPr>
          <w:lang w:val="es-ES"/>
        </w:rPr>
        <w:t>3</w:t>
      </w:r>
      <w:r w:rsidR="00F36F27" w:rsidRPr="00D73435">
        <w:rPr>
          <w:lang w:val="es-ES"/>
        </w:rPr>
        <w:t>.</w:t>
      </w:r>
      <w:r w:rsidR="003B5627" w:rsidRPr="00D73435">
        <w:rPr>
          <w:lang w:val="es-ES"/>
        </w:rPr>
        <w:t xml:space="preserve">2 </w:t>
      </w:r>
      <w:r w:rsidR="00D73435" w:rsidRPr="00D73435">
        <w:rPr>
          <w:lang w:val="es-ES"/>
        </w:rPr>
        <w:t>Opções políticas</w:t>
      </w:r>
      <w:bookmarkEnd w:id="14"/>
    </w:p>
    <w:p w14:paraId="4D8C47E4" w14:textId="77A4A644" w:rsidR="003665A8" w:rsidRPr="00D73435" w:rsidRDefault="003665A8" w:rsidP="00D44EA7">
      <w:pPr>
        <w:pStyle w:val="berschrift2"/>
        <w:rPr>
          <w:lang w:val="es-ES"/>
        </w:rPr>
      </w:pPr>
      <w:bookmarkStart w:id="15" w:name="_Toc70063532"/>
      <w:bookmarkStart w:id="16" w:name="_Toc70064658"/>
      <w:bookmarkStart w:id="17" w:name="_Toc75886362"/>
      <w:r w:rsidRPr="00D73435">
        <w:rPr>
          <w:lang w:val="es-ES"/>
        </w:rPr>
        <w:t xml:space="preserve">3.2.1 </w:t>
      </w:r>
      <w:bookmarkEnd w:id="15"/>
      <w:bookmarkEnd w:id="16"/>
      <w:r w:rsidR="00D73435" w:rsidRPr="00D73435">
        <w:rPr>
          <w:lang w:val="es-ES"/>
        </w:rPr>
        <w:t>Governação ambiental</w:t>
      </w:r>
      <w:bookmarkEnd w:id="17"/>
    </w:p>
    <w:p w14:paraId="69D62B78" w14:textId="77777777" w:rsidR="00D73435" w:rsidRPr="00D73435" w:rsidRDefault="00D73435" w:rsidP="00D73435">
      <w:pPr>
        <w:jc w:val="both"/>
        <w:rPr>
          <w:rFonts w:ascii="Open Sans" w:hAnsi="Open Sans" w:cs="Open Sans"/>
          <w:sz w:val="22"/>
          <w:szCs w:val="22"/>
          <w:lang w:val="pt-PT"/>
        </w:rPr>
      </w:pPr>
      <w:r w:rsidRPr="00D73435">
        <w:rPr>
          <w:rFonts w:ascii="Open Sans" w:hAnsi="Open Sans" w:cs="Open Sans"/>
          <w:sz w:val="22"/>
          <w:szCs w:val="22"/>
          <w:lang w:val="pt-PT"/>
        </w:rPr>
        <w:t xml:space="preserve">Quando falamos de elaboração de políticas no domínio da proteção ambiental, estamos geralmente a referir-nos à governação ambiental. Este tipo específico de governação inclui todas as instituições, políticas, regras e práticas que promovem e medeiam a interação entre o ambiente, por um lado, e o governo, o sector privado e a sociedade civil (incluindo as ONG), por outro. A sociedade civil, em particular, desempenha um papel importante na elaboração de políticas no domínio da governação ambiental, e a sua função tem sido oficialmente aceite e reconhecida a nível internacional. É importante que as ONG </w:t>
      </w:r>
      <w:r w:rsidRPr="00D73435">
        <w:rPr>
          <w:rFonts w:ascii="Open Sans" w:hAnsi="Open Sans" w:cs="Open Sans"/>
          <w:sz w:val="22"/>
          <w:szCs w:val="22"/>
          <w:lang w:val="pt-PT"/>
        </w:rPr>
        <w:lastRenderedPageBreak/>
        <w:t xml:space="preserve">promovam ainda mais o envolvimento da sociedade na política ambiental, através da promoção de uma série de iniciativas dirigidas a diferentes grupos. É o caso da </w:t>
      </w:r>
      <w:r w:rsidRPr="00D73435">
        <w:rPr>
          <w:rFonts w:ascii="Open Sans" w:hAnsi="Open Sans" w:cs="Open Sans"/>
          <w:b/>
          <w:sz w:val="22"/>
          <w:szCs w:val="22"/>
          <w:lang w:val="pt-PT"/>
        </w:rPr>
        <w:t xml:space="preserve">NABU </w:t>
      </w:r>
      <w:r w:rsidRPr="00D73435">
        <w:rPr>
          <w:rFonts w:ascii="Open Sans" w:hAnsi="Open Sans" w:cs="Open Sans"/>
          <w:sz w:val="22"/>
          <w:szCs w:val="22"/>
          <w:lang w:val="pt-PT"/>
        </w:rPr>
        <w:t xml:space="preserve">- Senne Nature Information Centre in the Prinzenpalais - uma </w:t>
      </w:r>
      <w:r w:rsidRPr="00D73435">
        <w:rPr>
          <w:rFonts w:ascii="Open Sans" w:hAnsi="Open Sans" w:cs="Open Sans"/>
          <w:b/>
          <w:sz w:val="22"/>
          <w:szCs w:val="22"/>
          <w:lang w:val="pt-PT"/>
        </w:rPr>
        <w:t xml:space="preserve">ONG alemã </w:t>
      </w:r>
      <w:r w:rsidRPr="00D73435">
        <w:rPr>
          <w:rFonts w:ascii="Open Sans" w:hAnsi="Open Sans" w:cs="Open Sans"/>
          <w:sz w:val="22"/>
          <w:szCs w:val="22"/>
          <w:lang w:val="pt-PT"/>
        </w:rPr>
        <w:t xml:space="preserve">e um centro de informação especializado na conservação da natureza e na proteção da paisagem circundante. A NABU organiza excursões turísticas e programas de formação a serem realizados nas escolas. Em particular, lançou dois tipos de cursos de formação: o primeiro tinha uma abordagem mais tradicional aos programas de educação natural, enquanto o segundo dizia respeito ao desenvolvimento sustentável e visava sensibilizar os jovens estudantes para as melhores práticas de sustentabilidade (por exemplo, redução do plástico, comércio justo, utilização responsável da água potável, etc.). </w:t>
      </w:r>
    </w:p>
    <w:p w14:paraId="304189C4" w14:textId="77777777" w:rsidR="00D73435" w:rsidRPr="00D73435" w:rsidRDefault="00D73435" w:rsidP="00D73435">
      <w:pPr>
        <w:jc w:val="both"/>
        <w:rPr>
          <w:rFonts w:ascii="Open Sans" w:hAnsi="Open Sans" w:cs="Open Sans"/>
          <w:sz w:val="22"/>
          <w:szCs w:val="22"/>
          <w:lang w:val="pt-PT"/>
        </w:rPr>
      </w:pPr>
      <w:r w:rsidRPr="00D73435">
        <w:rPr>
          <w:rFonts w:ascii="Open Sans" w:hAnsi="Open Sans" w:cs="Open Sans"/>
          <w:sz w:val="22"/>
          <w:szCs w:val="22"/>
          <w:lang w:val="pt-PT"/>
        </w:rPr>
        <w:t xml:space="preserve">Uma governação ambiental eficaz assegura a participação de todos os atores e a sua colaboração para um objetivo comum: o desenvolvimento ambientalmente sustentável. Este tipo de governação representa uma alternativa às práticas convencionais de topo para baixo na elaboração de políticas, porque envolve tanto os cidadãos como as OSC na identificação, criação e monitorização de políticas ambientais e de desenvolvimento sustentável. Isto significa que todos os intervenientes que são afetados, de uma forma ou de outra, por estas políticas devem poder participar na sua definição inicial, implementação e monitorização. Nos casos tratados pela NGEnvironment, os cidadãos e as comunidades são convidados a expressar as suas preocupações e pontos de vista sobre as políticas ambientais que os afetam e, espera-se, que lhes seja concedida a possibilidade de contribuir para a gestão dos bens públicos naturais e dos bens comuns ambientais. </w:t>
      </w:r>
    </w:p>
    <w:p w14:paraId="56F4B8FF" w14:textId="61DED0FD" w:rsidR="00E62DE3" w:rsidRPr="00D73435" w:rsidRDefault="00E62DE3" w:rsidP="009B2639">
      <w:pPr>
        <w:jc w:val="both"/>
        <w:rPr>
          <w:rFonts w:ascii="Open Sans" w:hAnsi="Open Sans" w:cs="Open Sans"/>
          <w:sz w:val="22"/>
          <w:szCs w:val="22"/>
          <w:lang w:val="pt-PT"/>
        </w:rPr>
      </w:pPr>
    </w:p>
    <w:p w14:paraId="3C04534D" w14:textId="77777777" w:rsidR="00D44EA7" w:rsidRPr="00D73435" w:rsidRDefault="00D44EA7" w:rsidP="009B2639">
      <w:pPr>
        <w:jc w:val="both"/>
        <w:rPr>
          <w:rFonts w:ascii="Open Sans" w:hAnsi="Open Sans" w:cs="Open Sans"/>
          <w:sz w:val="22"/>
          <w:szCs w:val="22"/>
          <w:lang w:val="es-ES"/>
        </w:rPr>
      </w:pPr>
    </w:p>
    <w:p w14:paraId="2D880460" w14:textId="0C7FD0D0" w:rsidR="00E07014" w:rsidRPr="0066380C" w:rsidRDefault="003B5627" w:rsidP="00D44EA7">
      <w:pPr>
        <w:pStyle w:val="berschrift2"/>
        <w:rPr>
          <w:lang w:val="es-ES"/>
        </w:rPr>
      </w:pPr>
      <w:bookmarkStart w:id="18" w:name="_Toc70063533"/>
      <w:bookmarkStart w:id="19" w:name="_Toc70064659"/>
      <w:bookmarkStart w:id="20" w:name="_Toc75886363"/>
      <w:r w:rsidRPr="0066380C">
        <w:rPr>
          <w:lang w:val="es-ES"/>
        </w:rPr>
        <w:t>3.</w:t>
      </w:r>
      <w:r w:rsidR="00E62DE3" w:rsidRPr="0066380C">
        <w:rPr>
          <w:lang w:val="es-ES"/>
        </w:rPr>
        <w:t xml:space="preserve">2.2 </w:t>
      </w:r>
      <w:bookmarkEnd w:id="18"/>
      <w:bookmarkEnd w:id="19"/>
      <w:r w:rsidR="0066380C" w:rsidRPr="0066380C">
        <w:rPr>
          <w:lang w:val="es-ES"/>
        </w:rPr>
        <w:t>O papel de uma sociedade civil participativa e empenhada na governação ambiental</w:t>
      </w:r>
      <w:bookmarkEnd w:id="20"/>
    </w:p>
    <w:p w14:paraId="09855C88" w14:textId="77777777" w:rsidR="00DD72B6" w:rsidRPr="00DD72B6" w:rsidRDefault="00DD72B6" w:rsidP="00DD72B6">
      <w:pPr>
        <w:jc w:val="both"/>
        <w:rPr>
          <w:rFonts w:ascii="Open Sans" w:hAnsi="Open Sans" w:cs="Open Sans"/>
          <w:sz w:val="22"/>
          <w:szCs w:val="22"/>
          <w:lang w:val="pt-PT"/>
        </w:rPr>
      </w:pPr>
      <w:r w:rsidRPr="00DD72B6">
        <w:rPr>
          <w:rFonts w:ascii="Open Sans" w:hAnsi="Open Sans" w:cs="Open Sans"/>
          <w:sz w:val="22"/>
          <w:szCs w:val="22"/>
          <w:lang w:val="pt-PT"/>
        </w:rPr>
        <w:t xml:space="preserve">A sociedade civil tornou-se um interveniente crítico nos processos de decisão ambiental e um parceiro importante na implementação e avaliação de políticas ambientais a nível local, nacional e global. Quando as suas capacidades estão adequadamente desenvolvidas, as OSC e as ONG podem prestar assistência técnica às comunidades e apoiar o desenvolvimento de programas específicos, e fornecer recomendações políticas aos governos, facilitando a comunicação entre as instituições e os atores locais. </w:t>
      </w:r>
    </w:p>
    <w:p w14:paraId="424E4E8F" w14:textId="77777777" w:rsidR="00DD72B6" w:rsidRPr="00DD72B6" w:rsidRDefault="00DD72B6" w:rsidP="00DD72B6">
      <w:pPr>
        <w:jc w:val="both"/>
        <w:rPr>
          <w:rFonts w:ascii="Open Sans" w:hAnsi="Open Sans" w:cs="Open Sans"/>
          <w:sz w:val="22"/>
          <w:szCs w:val="22"/>
          <w:lang w:val="pt-PT"/>
        </w:rPr>
      </w:pPr>
      <w:r w:rsidRPr="00DD72B6">
        <w:rPr>
          <w:rFonts w:ascii="Open Sans" w:hAnsi="Open Sans" w:cs="Open Sans"/>
          <w:sz w:val="22"/>
          <w:szCs w:val="22"/>
          <w:lang w:val="pt-PT"/>
        </w:rPr>
        <w:t xml:space="preserve">A sociedade civil envolve uma vasta gama de atores, incluindo indivíduos, instituições religiosas e académicas, grupos focados em questões como organizações sem fins lucrativos ou não governamentais. Desempenha um papel fundamental no preenchimento da lacuna entre a população e o nível político, no que diz respeito à informação e ao intercâmbio. De facto, uma sociedade civil empenhada recolhe e divulga informação relevante sobre governação ambiental e tópicos relacionados, fomenta o desenvolvimento e implementação de políticas através da avaliação e monitorização contínuas, e assegura que as necessidades dos atores que serão afetados pelas políticas ambientais sejam consideradas no processo de tomada de decisão. As ONG, em particular, permitem o trabalho em rede entre os diferentes </w:t>
      </w:r>
      <w:r w:rsidRPr="00DD72B6">
        <w:rPr>
          <w:rFonts w:ascii="Open Sans" w:hAnsi="Open Sans" w:cs="Open Sans"/>
          <w:sz w:val="22"/>
          <w:szCs w:val="22"/>
          <w:lang w:val="pt-PT"/>
        </w:rPr>
        <w:lastRenderedPageBreak/>
        <w:t xml:space="preserve">intervenientes para que possam abordar as questões de forma colaborativa e salientar a importância de adquirir as competências e a mentalidade necessárias para uma gestão sustentável dos recursos naturais. </w:t>
      </w:r>
    </w:p>
    <w:p w14:paraId="1D35E93A" w14:textId="39130B7E" w:rsidR="00DD72B6" w:rsidRDefault="00DD72B6">
      <w:pPr>
        <w:rPr>
          <w:rFonts w:ascii="Open Sans" w:hAnsi="Open Sans" w:cs="Open Sans"/>
          <w:sz w:val="22"/>
          <w:szCs w:val="22"/>
          <w:lang w:val="en-GB"/>
        </w:rPr>
      </w:pPr>
      <w:r>
        <w:rPr>
          <w:noProof/>
          <w:lang w:val="de-DE" w:eastAsia="de-DE"/>
        </w:rPr>
        <w:drawing>
          <wp:anchor distT="0" distB="0" distL="114300" distR="114300" simplePos="0" relativeHeight="251744256" behindDoc="1" locked="0" layoutInCell="1" allowOverlap="1" wp14:anchorId="6CE7D8BB" wp14:editId="2AACB4D8">
            <wp:simplePos x="0" y="0"/>
            <wp:positionH relativeFrom="page">
              <wp:align>left</wp:align>
            </wp:positionH>
            <wp:positionV relativeFrom="paragraph">
              <wp:posOffset>1211580</wp:posOffset>
            </wp:positionV>
            <wp:extent cx="7812000" cy="2386726"/>
            <wp:effectExtent l="0" t="0" r="0" b="0"/>
            <wp:wrapTight wrapText="bothSides">
              <wp:wrapPolygon edited="0">
                <wp:start x="0" y="0"/>
                <wp:lineTo x="0" y="21382"/>
                <wp:lineTo x="21544" y="21382"/>
                <wp:lineTo x="21544" y="0"/>
                <wp:lineTo x="0" y="0"/>
              </wp:wrapPolygon>
            </wp:wrapTight>
            <wp:docPr id="9" name="Picture 9" descr="tables and chairs inside the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s and chairs inside the hall"/>
                    <pic:cNvPicPr>
                      <a:picLocks noChangeAspect="1" noChangeArrowheads="1"/>
                    </pic:cNvPicPr>
                  </pic:nvPicPr>
                  <pic:blipFill rotWithShape="1">
                    <a:blip r:embed="rId17">
                      <a:extLst>
                        <a:ext uri="{28A0092B-C50C-407E-A947-70E740481C1C}">
                          <a14:useLocalDpi xmlns:a14="http://schemas.microsoft.com/office/drawing/2010/main" val="0"/>
                        </a:ext>
                      </a:extLst>
                    </a:blip>
                    <a:srcRect t="26606" r="1764" b="14824"/>
                    <a:stretch/>
                  </pic:blipFill>
                  <pic:spPr bwMode="auto">
                    <a:xfrm>
                      <a:off x="0" y="0"/>
                      <a:ext cx="7812000" cy="23867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Open Sans" w:hAnsi="Open Sans" w:cs="Open Sans"/>
          <w:sz w:val="22"/>
          <w:szCs w:val="22"/>
          <w:lang w:val="en-GB"/>
        </w:rPr>
        <w:br w:type="page"/>
      </w:r>
    </w:p>
    <w:p w14:paraId="192C256D" w14:textId="21A4C67E" w:rsidR="00E62DE3" w:rsidRPr="00DD72B6" w:rsidRDefault="00DD72B6" w:rsidP="00DD72B6">
      <w:pPr>
        <w:jc w:val="both"/>
        <w:rPr>
          <w:rFonts w:ascii="Open Sans" w:hAnsi="Open Sans" w:cs="Open Sans"/>
          <w:sz w:val="22"/>
          <w:szCs w:val="22"/>
          <w:lang w:val="pt-PT"/>
        </w:rPr>
      </w:pPr>
      <w:r w:rsidRPr="00DD72B6">
        <w:rPr>
          <w:rFonts w:ascii="Open Sans" w:hAnsi="Open Sans" w:cs="Open Sans"/>
          <w:sz w:val="22"/>
          <w:szCs w:val="22"/>
          <w:lang w:val="pt-PT"/>
        </w:rPr>
        <w:lastRenderedPageBreak/>
        <w:t xml:space="preserve">Para além de funções consultivas e de apoio, as organizações da sociedade civil podem também assumir um papel mais direto na gestão e governação ambiental, por exemplo, através da representação em plataformas de governação multi-stakeholder. O envolvimento das ONG e o impacto que podem assegurar variam de acordo com o tipo e a dimensão da organização, mas, de um modo geral, pode abranger o nível local, regional, nacional e/ou internacional. </w:t>
      </w:r>
      <w:r w:rsidR="00420F86">
        <w:fldChar w:fldCharType="begin"/>
      </w:r>
      <w:r w:rsidR="00420F86" w:rsidRPr="00DD72B6">
        <w:rPr>
          <w:lang w:val="es-ES"/>
        </w:rPr>
        <w:instrText xml:space="preserve"> INCLUDEPICTURE "https://images.unsplash.com/photo-1555848962-6e79363ec58f?ixid=MnwxMjA3fDB8MHxwaG90by1wYWdlfHx8fGVufDB8fHx8&amp;ixlib=rb-1.2.1&amp;auto=format&amp;fit=crop&amp;w=1000&amp;q=80" \* MERGEFORMATINET </w:instrText>
      </w:r>
      <w:r w:rsidR="00420F86">
        <w:fldChar w:fldCharType="end"/>
      </w:r>
    </w:p>
    <w:p w14:paraId="33B7EE1E" w14:textId="58F9440D" w:rsidR="00BA5C2C" w:rsidRPr="00DD72B6" w:rsidRDefault="00E62DE3" w:rsidP="00D44EA7">
      <w:pPr>
        <w:pStyle w:val="berschrift2"/>
        <w:rPr>
          <w:lang w:val="es-ES"/>
        </w:rPr>
      </w:pPr>
      <w:bookmarkStart w:id="21" w:name="_Toc75886364"/>
      <w:r w:rsidRPr="00DD72B6">
        <w:rPr>
          <w:lang w:val="es-ES"/>
        </w:rPr>
        <w:t xml:space="preserve">3.2.3 </w:t>
      </w:r>
      <w:r w:rsidR="00DD72B6" w:rsidRPr="00DD72B6">
        <w:rPr>
          <w:lang w:val="es-ES"/>
        </w:rPr>
        <w:t>O papel das ONG</w:t>
      </w:r>
      <w:bookmarkEnd w:id="21"/>
    </w:p>
    <w:p w14:paraId="461498CE" w14:textId="495F9455" w:rsidR="00DD72B6" w:rsidRDefault="00DD72B6" w:rsidP="00DD72B6">
      <w:pPr>
        <w:spacing w:after="0" w:line="360" w:lineRule="auto"/>
        <w:jc w:val="both"/>
        <w:rPr>
          <w:rFonts w:ascii="Open Sans" w:eastAsia="Calibri" w:hAnsi="Open Sans" w:cs="Open Sans"/>
          <w:color w:val="auto"/>
          <w:sz w:val="22"/>
          <w:szCs w:val="22"/>
          <w:lang w:val="en-GB" w:eastAsia="en-US"/>
        </w:rPr>
      </w:pPr>
      <w:r w:rsidRPr="00DD72B6">
        <w:rPr>
          <w:rFonts w:ascii="Open Sans" w:eastAsia="Calibri" w:hAnsi="Open Sans" w:cs="Open Sans"/>
          <w:color w:val="auto"/>
          <w:sz w:val="22"/>
          <w:szCs w:val="22"/>
          <w:lang w:val="pt-PT" w:eastAsia="en-US"/>
        </w:rPr>
        <w:t xml:space="preserve">As ONG podem assumir muitas funções diferentes na governação ambiental. </w:t>
      </w:r>
      <w:proofErr w:type="spellStart"/>
      <w:r w:rsidRPr="00DD72B6">
        <w:rPr>
          <w:rFonts w:ascii="Open Sans" w:eastAsia="Calibri" w:hAnsi="Open Sans" w:cs="Open Sans"/>
          <w:color w:val="auto"/>
          <w:sz w:val="22"/>
          <w:szCs w:val="22"/>
          <w:lang w:val="en-GB" w:eastAsia="en-US"/>
        </w:rPr>
        <w:t>Por</w:t>
      </w:r>
      <w:proofErr w:type="spellEnd"/>
      <w:r w:rsidRPr="00DD72B6">
        <w:rPr>
          <w:rFonts w:ascii="Open Sans" w:eastAsia="Calibri" w:hAnsi="Open Sans" w:cs="Open Sans"/>
          <w:color w:val="auto"/>
          <w:sz w:val="22"/>
          <w:szCs w:val="22"/>
          <w:lang w:val="en-GB" w:eastAsia="en-US"/>
        </w:rPr>
        <w:t xml:space="preserve"> </w:t>
      </w:r>
      <w:proofErr w:type="spellStart"/>
      <w:r w:rsidRPr="00DD72B6">
        <w:rPr>
          <w:rFonts w:ascii="Open Sans" w:eastAsia="Calibri" w:hAnsi="Open Sans" w:cs="Open Sans"/>
          <w:color w:val="auto"/>
          <w:sz w:val="22"/>
          <w:szCs w:val="22"/>
          <w:lang w:val="en-GB" w:eastAsia="en-US"/>
        </w:rPr>
        <w:t>exemplo</w:t>
      </w:r>
      <w:proofErr w:type="spellEnd"/>
      <w:r w:rsidRPr="00DD72B6">
        <w:rPr>
          <w:rFonts w:ascii="Open Sans" w:eastAsia="Calibri" w:hAnsi="Open Sans" w:cs="Open Sans"/>
          <w:color w:val="auto"/>
          <w:sz w:val="22"/>
          <w:szCs w:val="22"/>
          <w:lang w:val="en-GB" w:eastAsia="en-US"/>
        </w:rPr>
        <w:t>:</w:t>
      </w:r>
    </w:p>
    <w:p w14:paraId="72CA626F" w14:textId="77777777" w:rsidR="00DD72B6" w:rsidRPr="00DD72B6" w:rsidRDefault="00DD72B6" w:rsidP="00DD72B6">
      <w:pPr>
        <w:spacing w:after="0" w:line="360" w:lineRule="auto"/>
        <w:jc w:val="both"/>
        <w:rPr>
          <w:rFonts w:ascii="Open Sans" w:eastAsia="Calibri" w:hAnsi="Open Sans" w:cs="Open Sans"/>
          <w:color w:val="auto"/>
          <w:sz w:val="22"/>
          <w:szCs w:val="22"/>
          <w:lang w:val="en-GB" w:eastAsia="en-US"/>
        </w:rPr>
      </w:pPr>
    </w:p>
    <w:p w14:paraId="1F36F7F2" w14:textId="77777777" w:rsidR="00DD72B6" w:rsidRPr="00DD72B6" w:rsidRDefault="00DD72B6" w:rsidP="00DD72B6">
      <w:pPr>
        <w:numPr>
          <w:ilvl w:val="0"/>
          <w:numId w:val="20"/>
        </w:numPr>
        <w:spacing w:after="160" w:line="360" w:lineRule="auto"/>
        <w:contextualSpacing/>
        <w:jc w:val="both"/>
        <w:rPr>
          <w:rFonts w:ascii="Open Sans" w:eastAsia="Calibri" w:hAnsi="Open Sans" w:cs="Open Sans"/>
          <w:color w:val="000000"/>
          <w:sz w:val="22"/>
          <w:szCs w:val="22"/>
          <w:lang w:val="pt-PT" w:eastAsia="en-US"/>
        </w:rPr>
      </w:pPr>
      <w:r w:rsidRPr="00DD72B6">
        <w:rPr>
          <w:rFonts w:ascii="Open Sans" w:eastAsia="Calibri" w:hAnsi="Open Sans" w:cs="Open Sans"/>
          <w:color w:val="000000"/>
          <w:sz w:val="22"/>
          <w:szCs w:val="22"/>
          <w:lang w:val="pt-PT" w:eastAsia="en-US"/>
        </w:rPr>
        <w:t>Mobilizar a opinião pública aumentando o seu alcance, divulgando informação, sensibilizando e envolvendo as partes interessadas.</w:t>
      </w:r>
    </w:p>
    <w:p w14:paraId="1AD2C1FA" w14:textId="77777777" w:rsidR="00DD72B6" w:rsidRPr="00DD72B6" w:rsidRDefault="00DD72B6" w:rsidP="00DD72B6">
      <w:pPr>
        <w:numPr>
          <w:ilvl w:val="0"/>
          <w:numId w:val="20"/>
        </w:numPr>
        <w:spacing w:after="160" w:line="360" w:lineRule="auto"/>
        <w:contextualSpacing/>
        <w:jc w:val="both"/>
        <w:rPr>
          <w:rFonts w:ascii="Open Sans" w:eastAsia="Calibri" w:hAnsi="Open Sans" w:cs="Open Sans"/>
          <w:color w:val="000000"/>
          <w:sz w:val="22"/>
          <w:szCs w:val="22"/>
          <w:lang w:val="pt-PT" w:eastAsia="en-US"/>
        </w:rPr>
      </w:pPr>
      <w:r w:rsidRPr="00DD72B6">
        <w:rPr>
          <w:rFonts w:ascii="Open Sans" w:eastAsia="Calibri" w:hAnsi="Open Sans" w:cs="Open Sans"/>
          <w:color w:val="000000"/>
          <w:sz w:val="22"/>
          <w:szCs w:val="22"/>
          <w:lang w:val="pt-PT" w:eastAsia="en-US"/>
        </w:rPr>
        <w:t xml:space="preserve">Dar voz aos interesses civis que estão geralmente sub-representados a um nível de decisão política, por exemplo, expressando as necessidades dos grupos marginalizados de indivíduos através de campanhas, projetos educativos e participação em debates públicos. </w:t>
      </w:r>
    </w:p>
    <w:p w14:paraId="22685D1A" w14:textId="77777777" w:rsidR="00DD72B6" w:rsidRPr="00DD72B6" w:rsidRDefault="00DD72B6" w:rsidP="00DD72B6">
      <w:pPr>
        <w:numPr>
          <w:ilvl w:val="0"/>
          <w:numId w:val="20"/>
        </w:numPr>
        <w:spacing w:after="160" w:line="360" w:lineRule="auto"/>
        <w:contextualSpacing/>
        <w:rPr>
          <w:rFonts w:ascii="Open Sans" w:eastAsia="Calibri" w:hAnsi="Open Sans" w:cs="Open Sans"/>
          <w:color w:val="000000"/>
          <w:sz w:val="22"/>
          <w:szCs w:val="22"/>
          <w:lang w:val="pt-PT" w:eastAsia="en-US"/>
        </w:rPr>
      </w:pPr>
      <w:r w:rsidRPr="00DD72B6">
        <w:rPr>
          <w:rFonts w:ascii="Open Sans" w:eastAsia="Calibri" w:hAnsi="Open Sans" w:cs="Open Sans"/>
          <w:color w:val="000000"/>
          <w:sz w:val="22"/>
          <w:szCs w:val="22"/>
          <w:lang w:val="pt-PT" w:eastAsia="en-US"/>
        </w:rPr>
        <w:t xml:space="preserve">Promover o diálogo construtivo entre a sociedade civil e as instituições: isto pode ser feito tanto de baixo para cima (isto é, do nível das bases para a elaboração de políticas) como de cima para baixo (isto é, do governo para o povo). </w:t>
      </w:r>
    </w:p>
    <w:p w14:paraId="18C87AA6" w14:textId="77777777" w:rsidR="00DD72B6" w:rsidRPr="00DD72B6" w:rsidRDefault="00DD72B6" w:rsidP="00DD72B6">
      <w:pPr>
        <w:numPr>
          <w:ilvl w:val="0"/>
          <w:numId w:val="20"/>
        </w:numPr>
        <w:spacing w:after="160" w:line="360" w:lineRule="auto"/>
        <w:contextualSpacing/>
        <w:jc w:val="both"/>
        <w:rPr>
          <w:rFonts w:ascii="Open Sans" w:eastAsia="Calibri" w:hAnsi="Open Sans" w:cs="Open Sans"/>
          <w:color w:val="000000"/>
          <w:sz w:val="22"/>
          <w:szCs w:val="22"/>
          <w:lang w:val="pt-PT" w:eastAsia="en-US"/>
        </w:rPr>
      </w:pPr>
      <w:r w:rsidRPr="00DD72B6">
        <w:rPr>
          <w:rFonts w:ascii="Open Sans" w:eastAsia="Calibri" w:hAnsi="Open Sans" w:cs="Open Sans"/>
          <w:color w:val="000000"/>
          <w:sz w:val="22"/>
          <w:szCs w:val="22"/>
          <w:lang w:val="pt-PT" w:eastAsia="en-US"/>
        </w:rPr>
        <w:t xml:space="preserve">Fornecer novas ideias e recomendações apoiadas pela experiência aos decisores políticos e políticos, facilitando assim as negociações e trazendo preocupações comuns para o nível político. </w:t>
      </w:r>
    </w:p>
    <w:p w14:paraId="5E1601BA" w14:textId="77777777" w:rsidR="00DD72B6" w:rsidRPr="00DD72B6" w:rsidRDefault="00DD72B6" w:rsidP="00DD72B6">
      <w:pPr>
        <w:numPr>
          <w:ilvl w:val="0"/>
          <w:numId w:val="20"/>
        </w:numPr>
        <w:spacing w:after="160" w:line="360" w:lineRule="auto"/>
        <w:contextualSpacing/>
        <w:jc w:val="both"/>
        <w:rPr>
          <w:rFonts w:ascii="Open Sans" w:eastAsia="Calibri" w:hAnsi="Open Sans" w:cs="Open Sans"/>
          <w:color w:val="000000"/>
          <w:sz w:val="22"/>
          <w:szCs w:val="22"/>
          <w:lang w:val="pt-PT" w:eastAsia="en-US"/>
        </w:rPr>
      </w:pPr>
      <w:r w:rsidRPr="00DD72B6">
        <w:rPr>
          <w:rFonts w:ascii="Open Sans" w:eastAsia="Calibri" w:hAnsi="Open Sans" w:cs="Open Sans"/>
          <w:color w:val="000000"/>
          <w:sz w:val="22"/>
          <w:szCs w:val="22"/>
          <w:lang w:val="pt-PT" w:eastAsia="en-US"/>
        </w:rPr>
        <w:t xml:space="preserve">Responder aos desafios da sociedade e até aos choques mais rápidos do que as instituições políticas. </w:t>
      </w:r>
    </w:p>
    <w:p w14:paraId="0D4D2B18" w14:textId="77777777" w:rsidR="00DD72B6" w:rsidRPr="00DD72B6" w:rsidRDefault="00DD72B6" w:rsidP="00DD72B6">
      <w:pPr>
        <w:numPr>
          <w:ilvl w:val="0"/>
          <w:numId w:val="20"/>
        </w:numPr>
        <w:spacing w:after="160" w:line="360" w:lineRule="auto"/>
        <w:contextualSpacing/>
        <w:jc w:val="both"/>
        <w:rPr>
          <w:rFonts w:ascii="Open Sans" w:eastAsia="Calibri" w:hAnsi="Open Sans" w:cs="Open Sans"/>
          <w:color w:val="000000"/>
          <w:sz w:val="22"/>
          <w:szCs w:val="22"/>
          <w:lang w:val="pt-PT" w:eastAsia="en-US"/>
        </w:rPr>
      </w:pPr>
      <w:r w:rsidRPr="00DD72B6">
        <w:rPr>
          <w:rFonts w:ascii="Open Sans" w:eastAsia="Calibri" w:hAnsi="Open Sans" w:cs="Open Sans"/>
          <w:color w:val="000000"/>
          <w:sz w:val="22"/>
          <w:szCs w:val="22"/>
          <w:lang w:val="pt-PT" w:eastAsia="en-US"/>
        </w:rPr>
        <w:t xml:space="preserve">Participar em atividades operacionais, a fim de apoiar a implementação e gestão de projetos ambientais lançados pelo governo. </w:t>
      </w:r>
    </w:p>
    <w:p w14:paraId="647AE81F" w14:textId="77777777" w:rsidR="00DD72B6" w:rsidRPr="00DD72B6" w:rsidRDefault="00DD72B6" w:rsidP="00DD72B6">
      <w:pPr>
        <w:numPr>
          <w:ilvl w:val="0"/>
          <w:numId w:val="20"/>
        </w:numPr>
        <w:spacing w:after="160" w:line="360" w:lineRule="auto"/>
        <w:contextualSpacing/>
        <w:jc w:val="both"/>
        <w:rPr>
          <w:rFonts w:ascii="Open Sans" w:eastAsia="Calibri" w:hAnsi="Open Sans" w:cs="Open Sans"/>
          <w:color w:val="000000"/>
          <w:sz w:val="22"/>
          <w:szCs w:val="22"/>
          <w:lang w:val="pt-PT" w:eastAsia="en-US"/>
        </w:rPr>
      </w:pPr>
      <w:r w:rsidRPr="00DD72B6">
        <w:rPr>
          <w:rFonts w:ascii="Open Sans" w:eastAsia="Calibri" w:hAnsi="Open Sans" w:cs="Open Sans"/>
          <w:color w:val="000000"/>
          <w:sz w:val="22"/>
          <w:szCs w:val="22"/>
          <w:lang w:val="pt-PT" w:eastAsia="en-US"/>
        </w:rPr>
        <w:t>Acompanhamento dos esforços de negociação de uma série de acordos políticos.</w:t>
      </w:r>
    </w:p>
    <w:p w14:paraId="5A27D423" w14:textId="77777777" w:rsidR="00DD72B6" w:rsidRPr="00DD72B6" w:rsidRDefault="00DD72B6" w:rsidP="00DD72B6">
      <w:pPr>
        <w:numPr>
          <w:ilvl w:val="0"/>
          <w:numId w:val="20"/>
        </w:numPr>
        <w:spacing w:after="160" w:line="360" w:lineRule="auto"/>
        <w:contextualSpacing/>
        <w:jc w:val="both"/>
        <w:rPr>
          <w:rFonts w:ascii="Open Sans" w:eastAsia="Calibri" w:hAnsi="Open Sans" w:cs="Open Sans"/>
          <w:color w:val="000000"/>
          <w:sz w:val="22"/>
          <w:szCs w:val="22"/>
          <w:lang w:val="pt-PT" w:eastAsia="en-US"/>
        </w:rPr>
      </w:pPr>
      <w:r w:rsidRPr="00DD72B6">
        <w:rPr>
          <w:rFonts w:ascii="Open Sans" w:eastAsia="Calibri" w:hAnsi="Open Sans" w:cs="Open Sans"/>
          <w:color w:val="000000"/>
          <w:sz w:val="22"/>
          <w:szCs w:val="22"/>
          <w:lang w:val="pt-PT" w:eastAsia="en-US"/>
        </w:rPr>
        <w:t xml:space="preserve">Legitimar os mecanismos de tomada de decisão, tornando assim as escolhas políticas tomadas pelas organizações internacionais mais aceitáveis pelos atores envolvidos. </w:t>
      </w:r>
    </w:p>
    <w:p w14:paraId="45022B9D" w14:textId="77777777" w:rsidR="00DD72B6" w:rsidRPr="00DD72B6" w:rsidRDefault="00DD72B6" w:rsidP="00DD72B6">
      <w:pPr>
        <w:numPr>
          <w:ilvl w:val="0"/>
          <w:numId w:val="20"/>
        </w:numPr>
        <w:spacing w:after="160" w:line="360" w:lineRule="auto"/>
        <w:contextualSpacing/>
        <w:jc w:val="both"/>
        <w:rPr>
          <w:rFonts w:ascii="Open Sans" w:eastAsia="Calibri" w:hAnsi="Open Sans" w:cs="Open Sans"/>
          <w:color w:val="000000"/>
          <w:sz w:val="22"/>
          <w:szCs w:val="22"/>
          <w:lang w:val="pt-PT" w:eastAsia="en-US"/>
        </w:rPr>
      </w:pPr>
      <w:r w:rsidRPr="00DD72B6">
        <w:rPr>
          <w:rFonts w:ascii="Open Sans" w:eastAsia="Calibri" w:hAnsi="Open Sans" w:cs="Open Sans"/>
          <w:color w:val="000000"/>
          <w:sz w:val="22"/>
          <w:szCs w:val="22"/>
          <w:lang w:val="pt-PT" w:eastAsia="en-US"/>
        </w:rPr>
        <w:t xml:space="preserve">Capacitar os cidadãos e apoiar as suas iniciativas a nível local, uma vez que normalmente proporcionam benefícios concretos para a sociedade no seu conjunto. </w:t>
      </w:r>
    </w:p>
    <w:p w14:paraId="1C132E5C" w14:textId="77777777" w:rsidR="003B5627" w:rsidRPr="00DD72B6" w:rsidRDefault="003B5627" w:rsidP="00F71956">
      <w:pPr>
        <w:pStyle w:val="Untertitel"/>
        <w:rPr>
          <w:lang w:val="pt-PT"/>
        </w:rPr>
      </w:pPr>
    </w:p>
    <w:p w14:paraId="310CF6A4" w14:textId="6F2BF811" w:rsidR="00312825" w:rsidRPr="00FA6BBE" w:rsidRDefault="00E62DE3" w:rsidP="003665A8">
      <w:pPr>
        <w:pStyle w:val="berschrift1"/>
        <w:rPr>
          <w:lang w:val="es-ES"/>
        </w:rPr>
      </w:pPr>
      <w:bookmarkStart w:id="22" w:name="_Toc75886365"/>
      <w:r w:rsidRPr="00FA6BBE">
        <w:rPr>
          <w:lang w:val="es-ES"/>
        </w:rPr>
        <w:t>3.3</w:t>
      </w:r>
      <w:r w:rsidR="00312825" w:rsidRPr="00FA6BBE">
        <w:rPr>
          <w:lang w:val="es-ES"/>
        </w:rPr>
        <w:t xml:space="preserve"> </w:t>
      </w:r>
      <w:r w:rsidR="00FA6BBE" w:rsidRPr="00FA6BBE">
        <w:rPr>
          <w:lang w:val="es-ES"/>
        </w:rPr>
        <w:t>Recomendações</w:t>
      </w:r>
      <w:bookmarkEnd w:id="22"/>
    </w:p>
    <w:p w14:paraId="268126B0" w14:textId="43B8D62E" w:rsidR="00312825" w:rsidRPr="00FA6BBE" w:rsidRDefault="00E62DE3" w:rsidP="00FA6BBE">
      <w:pPr>
        <w:pStyle w:val="berschrift2"/>
        <w:rPr>
          <w:lang w:val="es-ES"/>
        </w:rPr>
      </w:pPr>
      <w:bookmarkStart w:id="23" w:name="_Toc70063534"/>
      <w:bookmarkStart w:id="24" w:name="_Toc70064660"/>
      <w:bookmarkStart w:id="25" w:name="_Toc75886366"/>
      <w:r w:rsidRPr="00FA6BBE">
        <w:rPr>
          <w:lang w:val="es-ES"/>
        </w:rPr>
        <w:lastRenderedPageBreak/>
        <w:t>3.3.1</w:t>
      </w:r>
      <w:r w:rsidR="00312825" w:rsidRPr="00FA6BBE">
        <w:rPr>
          <w:lang w:val="es-ES"/>
        </w:rPr>
        <w:t xml:space="preserve"> </w:t>
      </w:r>
      <w:bookmarkEnd w:id="23"/>
      <w:bookmarkEnd w:id="24"/>
      <w:r w:rsidR="00FA6BBE" w:rsidRPr="00FA6BBE">
        <w:rPr>
          <w:lang w:val="es-ES"/>
        </w:rPr>
        <w:t>Formação de alta qualidade para assegurar que as ONG possam responder eficazmente às necessidades locais / regionais e ajudar a alcançar os objetivos UE 2020, os ODS da ONU para 2030, os objetivos do Acordo Verde da UE, etc.</w:t>
      </w:r>
      <w:bookmarkEnd w:id="25"/>
    </w:p>
    <w:p w14:paraId="4DE260BF" w14:textId="77777777" w:rsidR="00FA6BBE" w:rsidRPr="00FA6BBE" w:rsidRDefault="00FA6BBE" w:rsidP="00FA6BBE">
      <w:pPr>
        <w:jc w:val="both"/>
        <w:rPr>
          <w:rFonts w:ascii="Open Sans" w:hAnsi="Open Sans" w:cs="Open Sans"/>
          <w:sz w:val="22"/>
          <w:szCs w:val="22"/>
          <w:lang w:val="pt-PT"/>
        </w:rPr>
      </w:pPr>
      <w:r w:rsidRPr="00FA6BBE">
        <w:rPr>
          <w:rFonts w:ascii="Open Sans" w:hAnsi="Open Sans" w:cs="Open Sans"/>
          <w:sz w:val="22"/>
          <w:szCs w:val="22"/>
          <w:lang w:val="pt-PT"/>
        </w:rPr>
        <w:t>A formação de alta qualidade é crucial para a construção do papel do líder da ONG. De acordo com a descrição fornecida no projeto NGEnvironment, ele é capaz de prosseguir tanto o objetivo da própria ONG como de promover o desenvolvimento pessoal dos seus membros, para que novos líderes possam emergir. Por conseguinte, é importante que os líderes das ONG dominem as competências mais adequadas que, na sequência das melhorias introduzidas pela revolução digital, podem ser resumidas como se segue:</w:t>
      </w:r>
    </w:p>
    <w:p w14:paraId="00A6508A" w14:textId="77777777" w:rsidR="00FA6BBE" w:rsidRPr="00FA6BBE" w:rsidRDefault="00FA6BBE" w:rsidP="00FA6BBE">
      <w:pPr>
        <w:numPr>
          <w:ilvl w:val="0"/>
          <w:numId w:val="22"/>
        </w:numPr>
        <w:jc w:val="both"/>
        <w:rPr>
          <w:rFonts w:ascii="Open Sans" w:hAnsi="Open Sans" w:cs="Open Sans"/>
          <w:sz w:val="22"/>
          <w:szCs w:val="22"/>
          <w:lang w:val="pt-PT"/>
        </w:rPr>
      </w:pPr>
      <w:r w:rsidRPr="00FA6BBE">
        <w:rPr>
          <w:rFonts w:ascii="Open Sans" w:hAnsi="Open Sans" w:cs="Open Sans"/>
          <w:sz w:val="22"/>
          <w:szCs w:val="22"/>
          <w:lang w:val="pt-PT"/>
        </w:rPr>
        <w:t xml:space="preserve">Flexibilidade e adaptabilidade a circunstâncias em constante mudança. </w:t>
      </w:r>
    </w:p>
    <w:p w14:paraId="076C66BF" w14:textId="77777777" w:rsidR="00FA6BBE" w:rsidRPr="00FA6BBE" w:rsidRDefault="00FA6BBE" w:rsidP="00FA6BBE">
      <w:pPr>
        <w:numPr>
          <w:ilvl w:val="0"/>
          <w:numId w:val="22"/>
        </w:numPr>
        <w:jc w:val="both"/>
        <w:rPr>
          <w:rFonts w:ascii="Open Sans" w:hAnsi="Open Sans" w:cs="Open Sans"/>
          <w:sz w:val="22"/>
          <w:szCs w:val="22"/>
          <w:lang w:val="pt-PT"/>
        </w:rPr>
      </w:pPr>
      <w:r w:rsidRPr="00FA6BBE">
        <w:rPr>
          <w:rFonts w:ascii="Open Sans" w:hAnsi="Open Sans" w:cs="Open Sans"/>
          <w:sz w:val="22"/>
          <w:szCs w:val="22"/>
          <w:lang w:val="pt-PT"/>
        </w:rPr>
        <w:t>Criatividade, ou seja, a capacidade de fazer mais com menos recursos.</w:t>
      </w:r>
    </w:p>
    <w:p w14:paraId="64AE7218" w14:textId="77777777" w:rsidR="00FA6BBE" w:rsidRPr="00FA6BBE" w:rsidRDefault="00FA6BBE" w:rsidP="00FA6BBE">
      <w:pPr>
        <w:numPr>
          <w:ilvl w:val="0"/>
          <w:numId w:val="22"/>
        </w:numPr>
        <w:jc w:val="both"/>
        <w:rPr>
          <w:rFonts w:ascii="Open Sans" w:hAnsi="Open Sans" w:cs="Open Sans"/>
          <w:sz w:val="22"/>
          <w:szCs w:val="22"/>
          <w:lang w:val="pt-PT"/>
        </w:rPr>
      </w:pPr>
      <w:r w:rsidRPr="00FA6BBE">
        <w:rPr>
          <w:rFonts w:ascii="Open Sans" w:hAnsi="Open Sans" w:cs="Open Sans"/>
          <w:sz w:val="22"/>
          <w:szCs w:val="22"/>
          <w:lang w:val="pt-PT"/>
        </w:rPr>
        <w:t xml:space="preserve">Prontidão para atualizar as suas próprias competências através de uma abordagem de aprendizagem ao longo da vida. </w:t>
      </w:r>
    </w:p>
    <w:p w14:paraId="600E6EA6" w14:textId="135BFDB7" w:rsidR="00D44EA7" w:rsidRPr="00FA6BBE" w:rsidRDefault="00FA6BBE" w:rsidP="00FA6BBE">
      <w:pPr>
        <w:jc w:val="both"/>
        <w:rPr>
          <w:rFonts w:ascii="Open Sans" w:hAnsi="Open Sans" w:cs="Open Sans"/>
          <w:sz w:val="22"/>
          <w:szCs w:val="22"/>
          <w:lang w:val="es-ES"/>
        </w:rPr>
      </w:pPr>
      <w:r w:rsidRPr="00FA6BBE">
        <w:rPr>
          <w:rFonts w:ascii="Open Sans" w:hAnsi="Open Sans" w:cs="Open Sans"/>
          <w:sz w:val="22"/>
          <w:szCs w:val="22"/>
          <w:lang w:val="pt-PT"/>
        </w:rPr>
        <w:t>O papel de líder de uma ONG é único porque inclui tanto as suas atitudes pessoais (como o carisma) como uma série de competências transversais que podem ser alcançadas graças a uma formação específica. Por exemplo: auto-conhecimento, capacidade de construir relações, empatia, pensamento criativo e crítico, comunicação eficaz, tomada de decisões, resolução de problemas, etc. Podemos defini-lo como "líder inteligente" por pelo menos duas razões: em primeiro lugar, porque o seu papel ultrapassa o âmbito da lógica tradicional dos negócios e do mercado; em segundo lugar, porque é capaz de lidar com uma série de situações diferentes, desde a gestão das atividades dos voluntários, até à capacidade de construir relações eficazes com decisores políticos e instituições económicas.</w:t>
      </w:r>
    </w:p>
    <w:p w14:paraId="42D7C2BB" w14:textId="6BE1EC26" w:rsidR="009B2639" w:rsidRPr="00473F93" w:rsidRDefault="00E62DE3" w:rsidP="00D44EA7">
      <w:pPr>
        <w:pStyle w:val="berschrift2"/>
        <w:rPr>
          <w:lang w:val="es-ES"/>
        </w:rPr>
      </w:pPr>
      <w:bookmarkStart w:id="26" w:name="_Toc70063535"/>
      <w:bookmarkStart w:id="27" w:name="_Toc70064661"/>
      <w:bookmarkStart w:id="28" w:name="_Toc75886367"/>
      <w:r w:rsidRPr="00473F93">
        <w:rPr>
          <w:lang w:val="es-ES"/>
        </w:rPr>
        <w:t>3.3.</w:t>
      </w:r>
      <w:r w:rsidR="00312825" w:rsidRPr="00473F93">
        <w:rPr>
          <w:lang w:val="es-ES"/>
        </w:rPr>
        <w:t xml:space="preserve">2 </w:t>
      </w:r>
      <w:bookmarkEnd w:id="26"/>
      <w:bookmarkEnd w:id="27"/>
      <w:r w:rsidR="00473F93" w:rsidRPr="00473F93">
        <w:rPr>
          <w:lang w:val="es-ES"/>
        </w:rPr>
        <w:t>Apoiar o desenvolvimento do sector das ONG para promover a sustentabilidade nos seus 3 eixos</w:t>
      </w:r>
      <w:bookmarkEnd w:id="28"/>
    </w:p>
    <w:p w14:paraId="683B7513" w14:textId="77777777" w:rsidR="00473F93" w:rsidRPr="00473F93" w:rsidRDefault="00473F93" w:rsidP="00473F93">
      <w:pPr>
        <w:jc w:val="both"/>
        <w:rPr>
          <w:rFonts w:ascii="Open Sans" w:hAnsi="Open Sans" w:cs="Open Sans"/>
          <w:sz w:val="22"/>
          <w:szCs w:val="22"/>
          <w:lang w:val="pt-PT"/>
        </w:rPr>
      </w:pPr>
      <w:r w:rsidRPr="00473F93">
        <w:rPr>
          <w:rFonts w:ascii="Open Sans" w:hAnsi="Open Sans" w:cs="Open Sans"/>
          <w:sz w:val="22"/>
          <w:szCs w:val="22"/>
          <w:lang w:val="pt-PT"/>
        </w:rPr>
        <w:t xml:space="preserve">É importante que os decisores apoiem as ONG para facilitar a coesão entre as comunidades locais, de acordo com os princípios de equidade, solidariedade e colaboração. A última, a colaboração, é especialmente importante para levantar preocupações em torno de temas de interesse geral, tais como a proteção ambiental e a necessidade de ver o ambiente como o bem comum mais importante, beneficiando todos os cidadãos. Além disso, os decisores políticos devem também fomentar o desenvolvimento dos territórios a nível local, que deve ser orientado para o objetivo comum da Comunidade - ou seja, o seu desenvolvimento duradouro e sustentável. É um objetivo que pode ser perseguido centrando-se nas três dimensões da sustentabilidade, nomeadamente: sustentabilidade social, económica e ambiental. Este deve ser o objetivo comum das comunidades locais empenhadas, que são portanto convidadas a agir num domínio de abertura, contaminação e interferência transcultural. </w:t>
      </w:r>
    </w:p>
    <w:p w14:paraId="73BF328F" w14:textId="77777777" w:rsidR="00473F93" w:rsidRPr="00473F93" w:rsidRDefault="00473F93" w:rsidP="00473F93">
      <w:pPr>
        <w:jc w:val="both"/>
        <w:rPr>
          <w:rFonts w:ascii="Open Sans" w:hAnsi="Open Sans" w:cs="Open Sans"/>
          <w:sz w:val="22"/>
          <w:szCs w:val="22"/>
          <w:lang w:val="pt-PT"/>
        </w:rPr>
      </w:pPr>
      <w:r w:rsidRPr="00473F93">
        <w:rPr>
          <w:rFonts w:ascii="Open Sans" w:hAnsi="Open Sans" w:cs="Open Sans"/>
          <w:sz w:val="22"/>
          <w:szCs w:val="22"/>
          <w:lang w:val="pt-PT"/>
        </w:rPr>
        <w:lastRenderedPageBreak/>
        <w:t xml:space="preserve">O sector não lucrativo deve também ser capaz de encorajar a transição cultural para a sustentabilidade e o desenvolvimento sustentável nas empresas. Isto implica uma revisão completa dos modelos de produção para as empresas, mas também uma mudança cultural na vida quotidiana dos cidadãos normais. </w:t>
      </w:r>
    </w:p>
    <w:p w14:paraId="163BB212" w14:textId="7E27CD2D" w:rsidR="00473F93" w:rsidRPr="00473F93" w:rsidRDefault="00473F93" w:rsidP="00473F93">
      <w:pPr>
        <w:jc w:val="both"/>
        <w:rPr>
          <w:rFonts w:ascii="Open Sans" w:hAnsi="Open Sans" w:cs="Open Sans"/>
          <w:sz w:val="22"/>
          <w:szCs w:val="22"/>
          <w:lang w:val="pt-PT"/>
        </w:rPr>
      </w:pPr>
      <w:r w:rsidRPr="00473F93">
        <w:rPr>
          <w:rFonts w:ascii="Open Sans" w:hAnsi="Open Sans" w:cs="Open Sans"/>
          <w:sz w:val="22"/>
          <w:szCs w:val="22"/>
          <w:lang w:val="pt-PT"/>
        </w:rPr>
        <w:t>Para que uma ONG se consolide num determinado país ou contexto, é importante reunir entidades e projetos semelhantes que partilhem alguma probabilidade, criando e reforçando as ligações entre eles. A ideia é que cada ONG pode ser habilitada a realizar as suas atividades principais, mas também a encontrar interesses comuns.</w:t>
      </w:r>
    </w:p>
    <w:p w14:paraId="18F5B4CB" w14:textId="57F733F4" w:rsidR="009764F9" w:rsidRPr="00473F93" w:rsidRDefault="00473F93" w:rsidP="00420F86">
      <w:pPr>
        <w:jc w:val="both"/>
        <w:rPr>
          <w:lang w:val="pt-PT"/>
        </w:rPr>
      </w:pPr>
      <w:r>
        <w:rPr>
          <w:noProof/>
          <w:lang w:val="de-DE" w:eastAsia="de-DE"/>
        </w:rPr>
        <w:drawing>
          <wp:anchor distT="0" distB="0" distL="114300" distR="114300" simplePos="0" relativeHeight="251747328" behindDoc="1" locked="0" layoutInCell="1" allowOverlap="1" wp14:anchorId="4CD7080D" wp14:editId="271C02DE">
            <wp:simplePos x="0" y="0"/>
            <wp:positionH relativeFrom="page">
              <wp:align>left</wp:align>
            </wp:positionH>
            <wp:positionV relativeFrom="paragraph">
              <wp:posOffset>264795</wp:posOffset>
            </wp:positionV>
            <wp:extent cx="7812000" cy="2683366"/>
            <wp:effectExtent l="0" t="0" r="0" b="3175"/>
            <wp:wrapTight wrapText="bothSides">
              <wp:wrapPolygon edited="0">
                <wp:start x="0" y="0"/>
                <wp:lineTo x="0" y="21472"/>
                <wp:lineTo x="21544" y="21472"/>
                <wp:lineTo x="21544" y="0"/>
                <wp:lineTo x="0" y="0"/>
              </wp:wrapPolygon>
            </wp:wrapTight>
            <wp:docPr id="16" name="Picture 16"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haking hands&#10;&#10;Description automatically generated with medium confidence"/>
                    <pic:cNvPicPr>
                      <a:picLocks noChangeAspect="1" noChangeArrowheads="1"/>
                    </pic:cNvPicPr>
                  </pic:nvPicPr>
                  <pic:blipFill rotWithShape="1">
                    <a:blip r:embed="rId18">
                      <a:extLst>
                        <a:ext uri="{28A0092B-C50C-407E-A947-70E740481C1C}">
                          <a14:useLocalDpi xmlns:a14="http://schemas.microsoft.com/office/drawing/2010/main" val="0"/>
                        </a:ext>
                      </a:extLst>
                    </a:blip>
                    <a:srcRect l="2041" t="43312" b="34207"/>
                    <a:stretch/>
                  </pic:blipFill>
                  <pic:spPr bwMode="auto">
                    <a:xfrm>
                      <a:off x="0" y="0"/>
                      <a:ext cx="7812000" cy="26833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4545A1" w14:textId="73BE30D7" w:rsidR="00312825" w:rsidRPr="00037734" w:rsidRDefault="00E62DE3" w:rsidP="00D44EA7">
      <w:pPr>
        <w:pStyle w:val="berschrift2"/>
        <w:rPr>
          <w:lang w:val="es-ES"/>
        </w:rPr>
      </w:pPr>
      <w:bookmarkStart w:id="29" w:name="_Toc70063536"/>
      <w:bookmarkStart w:id="30" w:name="_Toc70064662"/>
      <w:bookmarkStart w:id="31" w:name="_Toc75886368"/>
      <w:r w:rsidRPr="00037734">
        <w:rPr>
          <w:lang w:val="es-ES"/>
        </w:rPr>
        <w:lastRenderedPageBreak/>
        <w:t>3.</w:t>
      </w:r>
      <w:r w:rsidR="00312825" w:rsidRPr="00037734">
        <w:rPr>
          <w:lang w:val="es-ES"/>
        </w:rPr>
        <w:t>3.</w:t>
      </w:r>
      <w:r w:rsidR="00A744CA" w:rsidRPr="00037734">
        <w:rPr>
          <w:lang w:val="es-ES"/>
        </w:rPr>
        <w:t xml:space="preserve">3 </w:t>
      </w:r>
      <w:bookmarkEnd w:id="29"/>
      <w:bookmarkEnd w:id="30"/>
      <w:r w:rsidR="00037734" w:rsidRPr="00037734">
        <w:rPr>
          <w:lang w:val="es-ES"/>
        </w:rPr>
        <w:t>Desenvolvimento de uma parceria entre ONG e outros agentes/sectores operacionais para alcançar um quadro comum rumo à sustentabilidade</w:t>
      </w:r>
      <w:bookmarkEnd w:id="31"/>
    </w:p>
    <w:p w14:paraId="51C15365" w14:textId="7A536DBA" w:rsidR="00037734" w:rsidRPr="00037734" w:rsidRDefault="00037734" w:rsidP="00037734">
      <w:pPr>
        <w:pStyle w:val="berschrift2"/>
        <w:spacing w:line="276" w:lineRule="auto"/>
        <w:jc w:val="both"/>
        <w:rPr>
          <w:rFonts w:cs="Open Sans"/>
          <w:sz w:val="22"/>
          <w:szCs w:val="22"/>
          <w:lang w:val="pt-PT"/>
        </w:rPr>
      </w:pPr>
      <w:bookmarkStart w:id="32" w:name="_Toc75886369"/>
      <w:r w:rsidRPr="00037734">
        <w:rPr>
          <w:rFonts w:cs="Open Sans"/>
          <w:sz w:val="22"/>
          <w:szCs w:val="22"/>
          <w:lang w:val="pt-PT"/>
        </w:rPr>
        <w:t>As ONG são os pilares da nossa sociedade, no sentido em que canalizam e representam as necessidades reais da sociedade, em todos os casos em que o governo não as satisfaz, não prestando aos cidadãos o apoio adequado.</w:t>
      </w:r>
      <w:bookmarkEnd w:id="32"/>
      <w:r w:rsidRPr="00037734">
        <w:rPr>
          <w:rFonts w:cs="Open Sans"/>
          <w:sz w:val="22"/>
          <w:szCs w:val="22"/>
          <w:lang w:val="pt-PT"/>
        </w:rPr>
        <w:t xml:space="preserve"> </w:t>
      </w:r>
    </w:p>
    <w:p w14:paraId="747A01ED" w14:textId="4C8DE33D" w:rsidR="00037734" w:rsidRPr="00037734" w:rsidRDefault="00037734" w:rsidP="00037734">
      <w:pPr>
        <w:pStyle w:val="berschrift2"/>
        <w:spacing w:line="276" w:lineRule="auto"/>
        <w:jc w:val="both"/>
        <w:rPr>
          <w:rFonts w:cs="Open Sans"/>
          <w:sz w:val="22"/>
          <w:szCs w:val="22"/>
          <w:lang w:val="pt-PT"/>
        </w:rPr>
      </w:pPr>
      <w:bookmarkStart w:id="33" w:name="_Toc75886370"/>
      <w:r w:rsidRPr="00037734">
        <w:rPr>
          <w:rFonts w:cs="Open Sans"/>
          <w:sz w:val="22"/>
          <w:szCs w:val="22"/>
          <w:lang w:val="pt-PT"/>
        </w:rPr>
        <w:t>As ONG também desempenham um papel importante na promoção do impacto social, e na facilitação de um diálogo transparente e colaborativo entre os cidadãos, por um lado, e as autoridades ou decisores locais/nacionais, por outro. Graças a isto, podem chegar aos decisores políticos a nível público para fomentar a mudança política.</w:t>
      </w:r>
      <w:bookmarkEnd w:id="33"/>
      <w:r w:rsidRPr="00037734">
        <w:rPr>
          <w:rFonts w:cs="Open Sans"/>
          <w:sz w:val="22"/>
          <w:szCs w:val="22"/>
          <w:lang w:val="pt-PT"/>
        </w:rPr>
        <w:t xml:space="preserve"> </w:t>
      </w:r>
    </w:p>
    <w:p w14:paraId="07A8E9C6" w14:textId="77777777" w:rsidR="00037734" w:rsidRPr="00037734" w:rsidRDefault="00037734" w:rsidP="00037734">
      <w:pPr>
        <w:pStyle w:val="berschrift2"/>
        <w:spacing w:line="276" w:lineRule="auto"/>
        <w:jc w:val="both"/>
        <w:rPr>
          <w:rFonts w:cs="Open Sans"/>
          <w:sz w:val="22"/>
          <w:szCs w:val="22"/>
          <w:lang w:val="pt-PT"/>
        </w:rPr>
      </w:pPr>
      <w:bookmarkStart w:id="34" w:name="_Toc75886371"/>
      <w:r w:rsidRPr="00037734">
        <w:rPr>
          <w:rFonts w:cs="Open Sans"/>
          <w:sz w:val="22"/>
          <w:szCs w:val="22"/>
          <w:lang w:val="pt-PT"/>
        </w:rPr>
        <w:t>Encontrar um campo de ação comum com outras entidades políticas é crucial para que as ONG obtenham apoio prático e financeiro de outras organizações, tais como universidades, escolas, empresas, autoridades locais, etc.</w:t>
      </w:r>
      <w:bookmarkEnd w:id="34"/>
      <w:r w:rsidRPr="00037734">
        <w:rPr>
          <w:rFonts w:cs="Open Sans"/>
          <w:sz w:val="22"/>
          <w:szCs w:val="22"/>
          <w:lang w:val="pt-PT"/>
        </w:rPr>
        <w:t xml:space="preserve"> </w:t>
      </w:r>
    </w:p>
    <w:p w14:paraId="51E0782A" w14:textId="69C89F0F" w:rsidR="003B5627" w:rsidRPr="00037734" w:rsidRDefault="00B141C9" w:rsidP="00312825">
      <w:pPr>
        <w:jc w:val="both"/>
        <w:rPr>
          <w:rFonts w:ascii="Open Sans" w:hAnsi="Open Sans" w:cs="Open Sans"/>
          <w:lang w:val="es-ES"/>
        </w:rPr>
      </w:pPr>
      <w:r>
        <w:rPr>
          <w:noProof/>
          <w:lang w:val="de-DE" w:eastAsia="de-DE"/>
        </w:rPr>
        <w:drawing>
          <wp:anchor distT="0" distB="0" distL="114300" distR="114300" simplePos="0" relativeHeight="251748352" behindDoc="1" locked="0" layoutInCell="1" allowOverlap="1" wp14:anchorId="17A4E5D3" wp14:editId="7B3246E5">
            <wp:simplePos x="0" y="0"/>
            <wp:positionH relativeFrom="page">
              <wp:align>left</wp:align>
            </wp:positionH>
            <wp:positionV relativeFrom="paragraph">
              <wp:posOffset>863600</wp:posOffset>
            </wp:positionV>
            <wp:extent cx="7812000" cy="4264615"/>
            <wp:effectExtent l="0" t="0" r="0" b="3175"/>
            <wp:wrapTight wrapText="bothSides">
              <wp:wrapPolygon edited="0">
                <wp:start x="0" y="0"/>
                <wp:lineTo x="0" y="21520"/>
                <wp:lineTo x="21333" y="21520"/>
                <wp:lineTo x="21333" y="0"/>
                <wp:lineTo x="0" y="0"/>
              </wp:wrapPolygon>
            </wp:wrapTight>
            <wp:docPr id="21" name="Picture 21" descr="A picture containing person, outdoor,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erson, outdoor, tree, plant&#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l="1" t="27092" r="-1543" b="36033"/>
                    <a:stretch/>
                  </pic:blipFill>
                  <pic:spPr bwMode="auto">
                    <a:xfrm>
                      <a:off x="0" y="0"/>
                      <a:ext cx="7812000" cy="4264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67C01D" w14:textId="03173BE9" w:rsidR="00312825" w:rsidRPr="00037734" w:rsidRDefault="00E62DE3" w:rsidP="00A744CA">
      <w:pPr>
        <w:pStyle w:val="berschrift2"/>
        <w:rPr>
          <w:lang w:val="es-ES"/>
        </w:rPr>
      </w:pPr>
      <w:bookmarkStart w:id="35" w:name="_Toc75886372"/>
      <w:r w:rsidRPr="00037734">
        <w:rPr>
          <w:lang w:val="es-ES"/>
        </w:rPr>
        <w:lastRenderedPageBreak/>
        <w:t>3.3.</w:t>
      </w:r>
      <w:r w:rsidR="00A744CA" w:rsidRPr="00037734">
        <w:rPr>
          <w:lang w:val="es-ES"/>
        </w:rPr>
        <w:t>4</w:t>
      </w:r>
      <w:r w:rsidR="00312825" w:rsidRPr="00037734">
        <w:rPr>
          <w:lang w:val="es-ES"/>
        </w:rPr>
        <w:t xml:space="preserve"> </w:t>
      </w:r>
      <w:r w:rsidR="00037734" w:rsidRPr="00037734">
        <w:rPr>
          <w:lang w:val="es-ES"/>
        </w:rPr>
        <w:t>Próximos passos</w:t>
      </w:r>
      <w:bookmarkEnd w:id="35"/>
    </w:p>
    <w:p w14:paraId="74351A4D" w14:textId="7A87690B" w:rsidR="00037734" w:rsidRPr="00037734" w:rsidRDefault="00037734" w:rsidP="00037734">
      <w:pPr>
        <w:pStyle w:val="berschrift2"/>
        <w:spacing w:line="276" w:lineRule="auto"/>
        <w:jc w:val="both"/>
        <w:rPr>
          <w:rFonts w:cs="Open Sans"/>
          <w:sz w:val="22"/>
          <w:szCs w:val="22"/>
          <w:lang w:val="pt-PT"/>
        </w:rPr>
      </w:pPr>
      <w:bookmarkStart w:id="36" w:name="_Toc75886373"/>
      <w:r w:rsidRPr="00037734">
        <w:rPr>
          <w:rFonts w:cs="Open Sans"/>
          <w:sz w:val="22"/>
          <w:szCs w:val="22"/>
          <w:lang w:val="pt-PT"/>
        </w:rPr>
        <w:t>Os decisores políticos devem adotar as medidas necessárias para reforçar as competências dos membros da NGOS, em particular no que diz respeito ao conhecimento ambiental. Para este objetivo, foram propostas ações específicas pelo projeto NGEnvironment através de formação específica, a fim de desenvolver as capacidades internas do pessoal em áreas como a pedagogia, liderança, gestão empresarial e comunicação. Esperamos que os decisores políticos se inspirem no projeto e implementem atividades sistemáticas de formação e desenvolvimento de capacidades orientadas para o sector não lucrativo.</w:t>
      </w:r>
      <w:bookmarkEnd w:id="36"/>
      <w:r w:rsidRPr="00037734">
        <w:rPr>
          <w:rFonts w:cs="Open Sans"/>
          <w:sz w:val="22"/>
          <w:szCs w:val="22"/>
          <w:lang w:val="pt-PT"/>
        </w:rPr>
        <w:t xml:space="preserve"> </w:t>
      </w:r>
    </w:p>
    <w:p w14:paraId="3B2AE7EC" w14:textId="1345DEF7" w:rsidR="00037734" w:rsidRPr="00037734" w:rsidRDefault="00037734" w:rsidP="00037734">
      <w:pPr>
        <w:pStyle w:val="berschrift2"/>
        <w:spacing w:line="276" w:lineRule="auto"/>
        <w:jc w:val="both"/>
        <w:rPr>
          <w:rFonts w:cs="Open Sans"/>
          <w:sz w:val="22"/>
          <w:szCs w:val="22"/>
          <w:lang w:val="pt-PT"/>
        </w:rPr>
      </w:pPr>
      <w:bookmarkStart w:id="37" w:name="_Toc75886374"/>
      <w:r w:rsidRPr="00037734">
        <w:rPr>
          <w:rFonts w:cs="Open Sans"/>
          <w:sz w:val="22"/>
          <w:szCs w:val="22"/>
          <w:lang w:val="pt-PT"/>
        </w:rPr>
        <w:t>Os decisores políticos devem também convidar as ONG, como representantes da sociedade civil, a participar de forma informada na definição das políticas ambientais. Desta forma, a participação ativa dos cidadãos no processo de tomada de decisões será considerada um elemento de base de representação transparente a nível político e, além disso, as instituições serão obrigadas a considerar o seu ponto de vista de uma perspetiva multi-stakeholder.</w:t>
      </w:r>
      <w:bookmarkEnd w:id="37"/>
      <w:r w:rsidRPr="00037734">
        <w:rPr>
          <w:rFonts w:cs="Open Sans"/>
          <w:sz w:val="22"/>
          <w:szCs w:val="22"/>
          <w:lang w:val="pt-PT"/>
        </w:rPr>
        <w:t xml:space="preserve"> </w:t>
      </w:r>
    </w:p>
    <w:p w14:paraId="78101EAD" w14:textId="3C584E17" w:rsidR="00037734" w:rsidRPr="00037734" w:rsidRDefault="00037734" w:rsidP="00037734">
      <w:pPr>
        <w:pStyle w:val="berschrift2"/>
        <w:spacing w:line="276" w:lineRule="auto"/>
        <w:jc w:val="both"/>
        <w:rPr>
          <w:rFonts w:cs="Open Sans"/>
          <w:sz w:val="22"/>
          <w:szCs w:val="22"/>
          <w:lang w:val="pt-PT"/>
        </w:rPr>
      </w:pPr>
      <w:bookmarkStart w:id="38" w:name="_Toc75886375"/>
      <w:r w:rsidRPr="00037734">
        <w:rPr>
          <w:rFonts w:cs="Open Sans"/>
          <w:sz w:val="22"/>
          <w:szCs w:val="22"/>
          <w:lang w:val="pt-PT"/>
        </w:rPr>
        <w:t>O projeto NGEnvironment está de acordo com estes objetivos, uma vez que promove a coordenação e fomenta o intercâmbio entre as ONG e os intervenientes políticos, com o objetivo de reforçar a influência da sociedade civil, e convida-a a envolver-se com as autoridades em tarefas e atividades relativas à governação ambiental.</w:t>
      </w:r>
      <w:bookmarkEnd w:id="38"/>
      <w:r w:rsidRPr="00037734">
        <w:rPr>
          <w:rFonts w:cs="Open Sans"/>
          <w:sz w:val="22"/>
          <w:szCs w:val="22"/>
          <w:lang w:val="pt-PT"/>
        </w:rPr>
        <w:t xml:space="preserve"> </w:t>
      </w:r>
    </w:p>
    <w:p w14:paraId="660274AF" w14:textId="22B8A378" w:rsidR="00312825" w:rsidRPr="00037734" w:rsidRDefault="00037734" w:rsidP="00312825">
      <w:pPr>
        <w:rPr>
          <w:rFonts w:ascii="Open Sans" w:hAnsi="Open Sans" w:cs="Open Sans"/>
          <w:i/>
          <w:lang w:val="es-ES"/>
        </w:rPr>
      </w:pPr>
      <w:r>
        <w:rPr>
          <w:noProof/>
          <w:lang w:val="de-DE" w:eastAsia="de-DE"/>
        </w:rPr>
        <w:drawing>
          <wp:anchor distT="0" distB="0" distL="114300" distR="114300" simplePos="0" relativeHeight="251749376" behindDoc="1" locked="0" layoutInCell="1" allowOverlap="1" wp14:anchorId="47162ABA" wp14:editId="7A591E40">
            <wp:simplePos x="0" y="0"/>
            <wp:positionH relativeFrom="page">
              <wp:align>left</wp:align>
            </wp:positionH>
            <wp:positionV relativeFrom="paragraph">
              <wp:posOffset>226060</wp:posOffset>
            </wp:positionV>
            <wp:extent cx="7812000" cy="3929849"/>
            <wp:effectExtent l="0" t="0" r="0" b="0"/>
            <wp:wrapTight wrapText="bothSides">
              <wp:wrapPolygon edited="0">
                <wp:start x="0" y="0"/>
                <wp:lineTo x="0" y="21467"/>
                <wp:lineTo x="21544" y="21467"/>
                <wp:lineTo x="21544" y="0"/>
                <wp:lineTo x="0" y="0"/>
              </wp:wrapPolygon>
            </wp:wrapTight>
            <wp:docPr id="35" name="Picture 35" descr="woman sitting at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man sitting at table"/>
                    <pic:cNvPicPr>
                      <a:picLocks noChangeAspect="1" noChangeArrowheads="1"/>
                    </pic:cNvPicPr>
                  </pic:nvPicPr>
                  <pic:blipFill rotWithShape="1">
                    <a:blip r:embed="rId20">
                      <a:extLst>
                        <a:ext uri="{28A0092B-C50C-407E-A947-70E740481C1C}">
                          <a14:useLocalDpi xmlns:a14="http://schemas.microsoft.com/office/drawing/2010/main" val="0"/>
                        </a:ext>
                      </a:extLst>
                    </a:blip>
                    <a:srcRect l="1" t="9416" r="1966" b="16535"/>
                    <a:stretch/>
                  </pic:blipFill>
                  <pic:spPr bwMode="auto">
                    <a:xfrm>
                      <a:off x="0" y="0"/>
                      <a:ext cx="7812000" cy="3929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06CF91" w14:textId="2E0B3914" w:rsidR="00312825" w:rsidRPr="00037734" w:rsidRDefault="003665A8" w:rsidP="003665A8">
      <w:pPr>
        <w:pStyle w:val="berschrift1"/>
        <w:rPr>
          <w:lang w:val="es-ES"/>
        </w:rPr>
      </w:pPr>
      <w:bookmarkStart w:id="39" w:name="_Toc75886376"/>
      <w:r w:rsidRPr="00037734">
        <w:rPr>
          <w:lang w:val="es-ES"/>
        </w:rPr>
        <w:t>4</w:t>
      </w:r>
      <w:r w:rsidR="00312825" w:rsidRPr="00037734">
        <w:rPr>
          <w:lang w:val="es-ES"/>
        </w:rPr>
        <w:t xml:space="preserve">.0 </w:t>
      </w:r>
      <w:r w:rsidR="00037734" w:rsidRPr="00037734">
        <w:rPr>
          <w:lang w:val="es-ES"/>
        </w:rPr>
        <w:t>Conclusão</w:t>
      </w:r>
      <w:bookmarkEnd w:id="39"/>
    </w:p>
    <w:p w14:paraId="4DD8829B" w14:textId="77777777" w:rsidR="00037734" w:rsidRPr="00037734" w:rsidRDefault="00037734" w:rsidP="00037734">
      <w:pPr>
        <w:jc w:val="both"/>
        <w:rPr>
          <w:rFonts w:ascii="Open Sans" w:hAnsi="Open Sans" w:cs="Open Sans"/>
          <w:sz w:val="22"/>
          <w:szCs w:val="22"/>
          <w:lang w:val="pt-PT"/>
        </w:rPr>
      </w:pPr>
      <w:r w:rsidRPr="00037734">
        <w:rPr>
          <w:rFonts w:ascii="Open Sans" w:hAnsi="Open Sans" w:cs="Open Sans"/>
          <w:sz w:val="22"/>
          <w:szCs w:val="22"/>
          <w:lang w:val="pt-PT"/>
        </w:rPr>
        <w:lastRenderedPageBreak/>
        <w:t xml:space="preserve">De todos os aspetos considerados no presente documento de política, é possível tirar algumas conclusões, que serão resumidas nos parágrafos seguintes. </w:t>
      </w:r>
    </w:p>
    <w:p w14:paraId="48BBC6DA" w14:textId="028DFF76" w:rsidR="00037734" w:rsidRPr="00037734" w:rsidRDefault="00037734" w:rsidP="00037734">
      <w:pPr>
        <w:jc w:val="both"/>
        <w:rPr>
          <w:rFonts w:ascii="Open Sans" w:hAnsi="Open Sans" w:cs="Open Sans"/>
          <w:sz w:val="22"/>
          <w:szCs w:val="22"/>
          <w:lang w:val="pt-PT"/>
        </w:rPr>
      </w:pPr>
      <w:r w:rsidRPr="00037734">
        <w:rPr>
          <w:rFonts w:ascii="Open Sans" w:hAnsi="Open Sans" w:cs="Open Sans"/>
          <w:sz w:val="22"/>
          <w:szCs w:val="22"/>
          <w:lang w:val="pt-PT"/>
        </w:rPr>
        <w:t>Antes de mais, quando a atividade das ONG é coordenada e os voluntários são bem formados, os resultados serão duradouros e terão um maior impacto na sociedade através da tomada de decisões ambientais. Para este fim, são necessárias parcerias e plataformas multi-stakeholder para melhorar a governação ambiental a longo prazo, uma vez que reúnem diferentes pontos de vista e competências, e criam consenso entre as partes interessadas. No entanto, para que a atividade das ONG seja bem-sucedida, isto deve ser combinado com esforços concretos a nível da elaboração de políticas, o que também aumentará o impacto na participação e envolvimento do público.</w:t>
      </w:r>
    </w:p>
    <w:p w14:paraId="35EE8F8B" w14:textId="1C8E10A9" w:rsidR="00037734" w:rsidRPr="00037734" w:rsidRDefault="00037734" w:rsidP="00037734">
      <w:pPr>
        <w:jc w:val="both"/>
        <w:rPr>
          <w:rFonts w:ascii="Open Sans" w:hAnsi="Open Sans" w:cs="Open Sans"/>
          <w:sz w:val="22"/>
          <w:szCs w:val="22"/>
          <w:lang w:val="pt-PT"/>
        </w:rPr>
      </w:pPr>
      <w:r w:rsidRPr="00037734">
        <w:rPr>
          <w:rFonts w:ascii="Open Sans" w:hAnsi="Open Sans" w:cs="Open Sans"/>
          <w:sz w:val="22"/>
          <w:szCs w:val="22"/>
          <w:lang w:val="pt-PT"/>
        </w:rPr>
        <w:t xml:space="preserve">A criação de redes de ONG ambientais e organizações semelhantes que trabalham para um objetivo comum contribui para expandir o impacto e o alcance da sociedade civil na governação ambiental, abraçando assim a sua capacidade de influenciar a formulação de políticas, fomentar a mudança e ser consideradas pelos processos ambientais. As ONG têm um papel importante na divulgação de informação relacionada com o ambiente através de campanhas de sensibilização e atividades de formação dirigidas a diferentes grupos de interessados, uma vez que isto aumentará ainda mais a participação do público. Por conseguinte, é crucial que os membros das ONG dominem os meios de comunicação social e as tecnologias da informação, uma vez que estes instrumentos são essenciais para assegurar um amplo alcance e criar uma comunicação eficaz para aumentar a sensibilização do público e difundir conhecimentos. Os "espaços públicos" online tornaram-se ainda mais proeminentes devido aos efeitos da pandemia de Covid-19, que está a obrigar as pessoas a interromper ou reduzir os contactos sociais físicos. </w:t>
      </w:r>
    </w:p>
    <w:p w14:paraId="1C058ADC" w14:textId="77777777" w:rsidR="00037734" w:rsidRPr="00037734" w:rsidRDefault="00037734" w:rsidP="00037734">
      <w:pPr>
        <w:jc w:val="both"/>
        <w:rPr>
          <w:rFonts w:ascii="Open Sans" w:hAnsi="Open Sans" w:cs="Open Sans"/>
          <w:sz w:val="22"/>
          <w:szCs w:val="22"/>
          <w:lang w:val="pt-PT"/>
        </w:rPr>
      </w:pPr>
      <w:r w:rsidRPr="00037734">
        <w:rPr>
          <w:rFonts w:ascii="Open Sans" w:hAnsi="Open Sans" w:cs="Open Sans"/>
          <w:sz w:val="22"/>
          <w:szCs w:val="22"/>
          <w:lang w:val="pt-PT"/>
        </w:rPr>
        <w:t xml:space="preserve">O reforço das competências e capacidades das ONG também tornará os princípios da </w:t>
      </w:r>
      <w:r w:rsidRPr="00037734">
        <w:rPr>
          <w:rFonts w:ascii="Open Sans" w:hAnsi="Open Sans" w:cs="Open Sans"/>
          <w:b/>
          <w:sz w:val="22"/>
          <w:szCs w:val="22"/>
          <w:lang w:val="pt-PT"/>
        </w:rPr>
        <w:t xml:space="preserve">Convenção de Aarhus </w:t>
      </w:r>
      <w:r w:rsidRPr="00037734">
        <w:rPr>
          <w:rFonts w:ascii="Open Sans" w:hAnsi="Open Sans" w:cs="Open Sans"/>
          <w:sz w:val="22"/>
          <w:szCs w:val="22"/>
          <w:lang w:val="pt-PT"/>
        </w:rPr>
        <w:t xml:space="preserve">mais viáveis. A Convenção, adotada em 1998, concede os seguintes direitos ao sector público: acesso à informação ambiental, participação pública no processo de tomada de decisões ambientais, acesso à justiça em caso de disputas governamentais sobre temas relacionados com o ambiente. Estes três direitos implicam a possibilidade dos cidadãos se tornarem participantes ativos e contribuintes no processo de tomada de decisões ambientais. </w:t>
      </w:r>
    </w:p>
    <w:p w14:paraId="1BACD8B7" w14:textId="77777777" w:rsidR="00037734" w:rsidRPr="00037734" w:rsidRDefault="00037734" w:rsidP="00037734">
      <w:pPr>
        <w:jc w:val="both"/>
        <w:rPr>
          <w:rFonts w:ascii="Open Sans" w:hAnsi="Open Sans" w:cs="Open Sans"/>
          <w:sz w:val="22"/>
          <w:szCs w:val="22"/>
          <w:lang w:val="pt-PT"/>
        </w:rPr>
      </w:pPr>
    </w:p>
    <w:p w14:paraId="5102A033" w14:textId="77777777" w:rsidR="00037734" w:rsidRPr="00037734" w:rsidRDefault="00037734" w:rsidP="00037734">
      <w:pPr>
        <w:jc w:val="both"/>
        <w:rPr>
          <w:rFonts w:ascii="Open Sans" w:hAnsi="Open Sans" w:cs="Open Sans"/>
          <w:sz w:val="22"/>
          <w:szCs w:val="22"/>
          <w:lang w:val="pt-PT"/>
        </w:rPr>
      </w:pPr>
      <w:r w:rsidRPr="00037734">
        <w:rPr>
          <w:rFonts w:ascii="Open Sans" w:hAnsi="Open Sans" w:cs="Open Sans"/>
          <w:sz w:val="22"/>
          <w:szCs w:val="22"/>
          <w:lang w:val="pt-PT"/>
        </w:rPr>
        <w:t xml:space="preserve">Como este documento se esforçou por provar, o papel das ONG começou finalmente a ser reconhecido publicamente, em particular nos casos em que a missão da organização consegue cumprir um ou mais dos objetivos estabelecidos por entidades internacionais. Como já mencionado, as ONG ambientais são cruciais para a realização de alguns dos Objetivos de Desenvolvimento Sustentável da ONU, e também para cumprir os requisitos estabelecidos pelo Acordo Verde da UE: em primeiro lugar, fazer da União Europeia o primeiro continente neutro em termos climáticos até 2050, mas também promover uma abordagem sustentável em várias políticas diferentes (da agricultura à mobilidade), e contribuir para a criação de um ambiente mais limpo e mais verde para as gerações futuras. </w:t>
      </w:r>
    </w:p>
    <w:p w14:paraId="38EB9BE3" w14:textId="6B26E2D2" w:rsidR="00312825" w:rsidRPr="00037734" w:rsidRDefault="00312825" w:rsidP="00312825">
      <w:pPr>
        <w:jc w:val="both"/>
        <w:rPr>
          <w:rFonts w:ascii="Open Sans" w:hAnsi="Open Sans" w:cs="Open Sans"/>
          <w:sz w:val="22"/>
          <w:szCs w:val="22"/>
          <w:lang w:val="pt-PT"/>
        </w:rPr>
      </w:pPr>
    </w:p>
    <w:p w14:paraId="2F8B0180" w14:textId="1B9C1B60" w:rsidR="00037734" w:rsidRPr="00037734" w:rsidRDefault="00037734">
      <w:pPr>
        <w:rPr>
          <w:rFonts w:ascii="Open Sans" w:hAnsi="Open Sans" w:cs="Open Sans"/>
          <w:sz w:val="22"/>
          <w:szCs w:val="22"/>
          <w:lang w:val="es-ES"/>
        </w:rPr>
      </w:pPr>
      <w:r>
        <w:rPr>
          <w:noProof/>
          <w:lang w:val="de-DE" w:eastAsia="de-DE"/>
        </w:rPr>
        <w:lastRenderedPageBreak/>
        <w:drawing>
          <wp:anchor distT="0" distB="0" distL="114300" distR="114300" simplePos="0" relativeHeight="251751424" behindDoc="1" locked="0" layoutInCell="1" allowOverlap="1" wp14:anchorId="2642E9F6" wp14:editId="4ED2F071">
            <wp:simplePos x="0" y="0"/>
            <wp:positionH relativeFrom="page">
              <wp:align>left</wp:align>
            </wp:positionH>
            <wp:positionV relativeFrom="paragraph">
              <wp:posOffset>1664970</wp:posOffset>
            </wp:positionV>
            <wp:extent cx="7810500" cy="4434205"/>
            <wp:effectExtent l="0" t="0" r="0" b="4445"/>
            <wp:wrapTight wrapText="bothSides">
              <wp:wrapPolygon edited="0">
                <wp:start x="0" y="0"/>
                <wp:lineTo x="0" y="21529"/>
                <wp:lineTo x="21547" y="21529"/>
                <wp:lineTo x="21547" y="0"/>
                <wp:lineTo x="0" y="0"/>
              </wp:wrapPolygon>
            </wp:wrapTight>
            <wp:docPr id="37" name="Picture 37" descr="silhouette of perso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lhouette of personr"/>
                    <pic:cNvPicPr>
                      <a:picLocks noChangeAspect="1" noChangeArrowheads="1"/>
                    </pic:cNvPicPr>
                  </pic:nvPicPr>
                  <pic:blipFill rotWithShape="1">
                    <a:blip r:embed="rId21">
                      <a:extLst>
                        <a:ext uri="{28A0092B-C50C-407E-A947-70E740481C1C}">
                          <a14:useLocalDpi xmlns:a14="http://schemas.microsoft.com/office/drawing/2010/main" val="0"/>
                        </a:ext>
                      </a:extLst>
                    </a:blip>
                    <a:srcRect l="4526" t="59476" r="9829" b="1583"/>
                    <a:stretch/>
                  </pic:blipFill>
                  <pic:spPr bwMode="auto">
                    <a:xfrm>
                      <a:off x="0" y="0"/>
                      <a:ext cx="7810500" cy="4434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7734">
        <w:rPr>
          <w:rFonts w:ascii="Open Sans" w:hAnsi="Open Sans" w:cs="Open Sans"/>
          <w:sz w:val="22"/>
          <w:szCs w:val="22"/>
          <w:lang w:val="es-ES"/>
        </w:rPr>
        <w:br w:type="page"/>
      </w:r>
    </w:p>
    <w:p w14:paraId="53BEB8EC" w14:textId="6BFB1D33" w:rsidR="00F251B2" w:rsidRPr="00037734" w:rsidRDefault="00F251B2">
      <w:pPr>
        <w:rPr>
          <w:rFonts w:ascii="Open Sans" w:hAnsi="Open Sans" w:cs="Open Sans"/>
          <w:sz w:val="22"/>
          <w:szCs w:val="22"/>
          <w:lang w:val="es-ES"/>
        </w:rPr>
      </w:pPr>
    </w:p>
    <w:p w14:paraId="64BEA36A" w14:textId="70F92F87" w:rsidR="009B2639" w:rsidRPr="00037734" w:rsidRDefault="00FD7D55">
      <w:pPr>
        <w:rPr>
          <w:rFonts w:ascii="Open Sans" w:hAnsi="Open Sans" w:cs="Open Sans"/>
          <w:lang w:val="es-ES"/>
        </w:rPr>
      </w:pPr>
      <w:r w:rsidRPr="00021D3D">
        <w:rPr>
          <w:rFonts w:ascii="Open Sans" w:hAnsi="Open Sans" w:cs="Open Sans"/>
          <w:noProof/>
          <w:lang w:val="de-DE" w:eastAsia="de-DE"/>
        </w:rPr>
        <w:drawing>
          <wp:anchor distT="0" distB="0" distL="114300" distR="114300" simplePos="0" relativeHeight="251750400" behindDoc="1" locked="0" layoutInCell="1" allowOverlap="1" wp14:anchorId="271020E4" wp14:editId="14396D4F">
            <wp:simplePos x="0" y="0"/>
            <wp:positionH relativeFrom="column">
              <wp:posOffset>429260</wp:posOffset>
            </wp:positionH>
            <wp:positionV relativeFrom="paragraph">
              <wp:posOffset>129286</wp:posOffset>
            </wp:positionV>
            <wp:extent cx="5688638" cy="7291070"/>
            <wp:effectExtent l="0" t="0" r="1270" b="0"/>
            <wp:wrapTight wrapText="bothSides">
              <wp:wrapPolygon edited="0">
                <wp:start x="0" y="0"/>
                <wp:lineTo x="0" y="21559"/>
                <wp:lineTo x="21557" y="21559"/>
                <wp:lineTo x="21557" y="0"/>
                <wp:lineTo x="0" y="0"/>
              </wp:wrapPolygon>
            </wp:wrapTight>
            <wp:docPr id="53" name="Picture 5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Logo, company name&#10;&#10;Description automatically generated"/>
                    <pic:cNvPicPr/>
                  </pic:nvPicPr>
                  <pic:blipFill rotWithShape="1">
                    <a:blip r:embed="rId22">
                      <a:extLst>
                        <a:ext uri="{28A0092B-C50C-407E-A947-70E740481C1C}">
                          <a14:useLocalDpi xmlns:a14="http://schemas.microsoft.com/office/drawing/2010/main" val="0"/>
                        </a:ext>
                      </a:extLst>
                    </a:blip>
                    <a:srcRect t="9376"/>
                    <a:stretch/>
                  </pic:blipFill>
                  <pic:spPr bwMode="auto">
                    <a:xfrm>
                      <a:off x="0" y="0"/>
                      <a:ext cx="5688638" cy="7291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B6AC29" w14:textId="7ED94A02" w:rsidR="009B2639" w:rsidRPr="00037734" w:rsidRDefault="009B2639">
      <w:pPr>
        <w:rPr>
          <w:rFonts w:ascii="Open Sans" w:hAnsi="Open Sans" w:cs="Open Sans"/>
          <w:lang w:val="es-ES"/>
        </w:rPr>
      </w:pPr>
    </w:p>
    <w:p w14:paraId="47C46971" w14:textId="7D498723" w:rsidR="009B2639" w:rsidRPr="00037734" w:rsidRDefault="009B2639">
      <w:pPr>
        <w:rPr>
          <w:rFonts w:ascii="Open Sans" w:hAnsi="Open Sans" w:cs="Open Sans"/>
          <w:lang w:val="es-ES"/>
        </w:rPr>
      </w:pPr>
    </w:p>
    <w:p w14:paraId="145A8CE5" w14:textId="4DDA9B39" w:rsidR="009B2639" w:rsidRPr="00037734" w:rsidRDefault="009B2639">
      <w:pPr>
        <w:rPr>
          <w:rFonts w:ascii="Open Sans" w:hAnsi="Open Sans" w:cs="Open Sans"/>
          <w:lang w:val="es-ES"/>
        </w:rPr>
      </w:pPr>
    </w:p>
    <w:p w14:paraId="5681ABD4" w14:textId="47A9C0DA" w:rsidR="00364427" w:rsidRPr="00037734" w:rsidRDefault="00364427">
      <w:pPr>
        <w:rPr>
          <w:rFonts w:ascii="Open Sans" w:hAnsi="Open Sans" w:cs="Open Sans"/>
          <w:lang w:val="es-ES"/>
        </w:rPr>
      </w:pPr>
    </w:p>
    <w:p w14:paraId="5658470E" w14:textId="4A62010F" w:rsidR="00364427" w:rsidRPr="00037734" w:rsidRDefault="00364427">
      <w:pPr>
        <w:rPr>
          <w:rFonts w:ascii="Open Sans" w:hAnsi="Open Sans" w:cs="Open Sans"/>
          <w:lang w:val="es-ES"/>
        </w:rPr>
      </w:pPr>
    </w:p>
    <w:p w14:paraId="1921A1E4" w14:textId="77777777" w:rsidR="00BC758C" w:rsidRDefault="00BC758C">
      <w:pPr>
        <w:rPr>
          <w:rFonts w:ascii="Times New Roman" w:eastAsia="Times New Roman" w:hAnsi="Times New Roman" w:cs="Times New Roman"/>
          <w:color w:val="auto"/>
          <w:lang w:eastAsia="en-GB"/>
        </w:rPr>
      </w:pPr>
      <w:r>
        <w:rPr>
          <w:rFonts w:ascii="Times New Roman" w:eastAsia="Times New Roman" w:hAnsi="Times New Roman" w:cs="Times New Roman"/>
          <w:color w:val="auto"/>
          <w:lang w:eastAsia="en-GB"/>
        </w:rPr>
        <w:br w:type="page"/>
      </w:r>
    </w:p>
    <w:p w14:paraId="0906F76B" w14:textId="70997991" w:rsidR="00BC758C" w:rsidRPr="00037734" w:rsidRDefault="00BC758C" w:rsidP="00D016EF">
      <w:pPr>
        <w:spacing w:after="0" w:line="240" w:lineRule="auto"/>
        <w:rPr>
          <w:rFonts w:ascii="Open Sans" w:eastAsia="Times New Roman" w:hAnsi="Open Sans" w:cs="Open Sans"/>
          <w:color w:val="auto"/>
          <w:sz w:val="22"/>
          <w:szCs w:val="22"/>
          <w:lang w:val="es-ES" w:eastAsia="en-GB"/>
        </w:rPr>
      </w:pPr>
      <w:r w:rsidRPr="00D016EF">
        <w:rPr>
          <w:rFonts w:ascii="Times New Roman" w:eastAsia="Times New Roman" w:hAnsi="Times New Roman" w:cs="Times New Roman"/>
          <w:noProof/>
          <w:color w:val="auto"/>
          <w:lang w:val="de-DE" w:eastAsia="de-DE"/>
        </w:rPr>
        <w:lastRenderedPageBreak/>
        <w:drawing>
          <wp:anchor distT="0" distB="0" distL="114300" distR="114300" simplePos="0" relativeHeight="251742208" behindDoc="1" locked="0" layoutInCell="1" allowOverlap="1" wp14:anchorId="58E42E72" wp14:editId="1F8CD2DC">
            <wp:simplePos x="0" y="0"/>
            <wp:positionH relativeFrom="page">
              <wp:align>left</wp:align>
            </wp:positionH>
            <wp:positionV relativeFrom="paragraph">
              <wp:posOffset>0</wp:posOffset>
            </wp:positionV>
            <wp:extent cx="17237710" cy="11544300"/>
            <wp:effectExtent l="0" t="0" r="0" b="0"/>
            <wp:wrapTight wrapText="bothSides">
              <wp:wrapPolygon edited="0">
                <wp:start x="0" y="0"/>
                <wp:lineTo x="0" y="21244"/>
                <wp:lineTo x="16137" y="21244"/>
                <wp:lineTo x="16137" y="0"/>
                <wp:lineTo x="0" y="0"/>
              </wp:wrapPolygon>
            </wp:wrapTight>
            <wp:docPr id="11" name="Picture 11" descr="woman holding green leafed seed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man holding green leafed seedling"/>
                    <pic:cNvPicPr>
                      <a:picLocks noChangeAspect="1" noChangeArrowheads="1"/>
                    </pic:cNvPicPr>
                  </pic:nvPicPr>
                  <pic:blipFill rotWithShape="1">
                    <a:blip r:embed="rId23">
                      <a:extLst>
                        <a:ext uri="{28A0092B-C50C-407E-A947-70E740481C1C}">
                          <a14:useLocalDpi xmlns:a14="http://schemas.microsoft.com/office/drawing/2010/main" val="0"/>
                        </a:ext>
                      </a:extLst>
                    </a:blip>
                    <a:srcRect l="25418" t="1898" r="-25418" b="-1898"/>
                    <a:stretch/>
                  </pic:blipFill>
                  <pic:spPr bwMode="auto">
                    <a:xfrm>
                      <a:off x="0" y="0"/>
                      <a:ext cx="17237710" cy="1154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auto"/>
          <w:lang w:eastAsia="en-GB"/>
        </w:rPr>
        <w:br/>
      </w:r>
    </w:p>
    <w:p w14:paraId="4AD9A2C4" w14:textId="1A46130B" w:rsidR="00FE13B2" w:rsidRPr="00037734" w:rsidRDefault="00FE13B2" w:rsidP="00D016EF">
      <w:pPr>
        <w:spacing w:after="0" w:line="240" w:lineRule="auto"/>
        <w:rPr>
          <w:rFonts w:ascii="Open Sans" w:eastAsia="Times New Roman" w:hAnsi="Open Sans" w:cs="Open Sans"/>
          <w:color w:val="auto"/>
          <w:sz w:val="22"/>
          <w:szCs w:val="22"/>
          <w:lang w:val="es-ES" w:eastAsia="en-GB"/>
        </w:rPr>
      </w:pPr>
    </w:p>
    <w:p w14:paraId="0D555EAC" w14:textId="6A10224E" w:rsidR="00FE13B2" w:rsidRPr="007533BA" w:rsidRDefault="00FE13B2" w:rsidP="00D016EF">
      <w:pPr>
        <w:spacing w:after="0" w:line="240" w:lineRule="auto"/>
        <w:rPr>
          <w:rFonts w:ascii="Open Sans" w:eastAsia="Times New Roman" w:hAnsi="Open Sans" w:cs="Open Sans"/>
          <w:color w:val="auto"/>
          <w:sz w:val="22"/>
          <w:szCs w:val="22"/>
          <w:lang w:val="en-GB" w:eastAsia="en-GB"/>
        </w:rPr>
      </w:pPr>
      <w:r>
        <w:rPr>
          <w:rFonts w:ascii="Open Sans" w:eastAsia="Times New Roman" w:hAnsi="Open Sans" w:cs="Open Sans"/>
          <w:color w:val="auto"/>
          <w:sz w:val="22"/>
          <w:szCs w:val="22"/>
          <w:lang w:val="en-GB" w:eastAsia="en-GB"/>
        </w:rPr>
        <w:t>Images</w:t>
      </w:r>
    </w:p>
    <w:p w14:paraId="3BEC4703" w14:textId="77777777" w:rsidR="00BC758C" w:rsidRPr="007533BA" w:rsidRDefault="00BC758C" w:rsidP="00D016EF">
      <w:pPr>
        <w:spacing w:after="0" w:line="240" w:lineRule="auto"/>
        <w:rPr>
          <w:rFonts w:ascii="Open Sans" w:eastAsia="Times New Roman" w:hAnsi="Open Sans" w:cs="Open Sans"/>
          <w:color w:val="auto"/>
          <w:sz w:val="22"/>
          <w:szCs w:val="22"/>
          <w:lang w:val="en-GB" w:eastAsia="en-GB"/>
        </w:rPr>
      </w:pPr>
    </w:p>
    <w:p w14:paraId="57B4ACCA" w14:textId="77777777" w:rsidR="00BC758C" w:rsidRPr="007533BA" w:rsidRDefault="00BC758C" w:rsidP="007533BA">
      <w:pPr>
        <w:pStyle w:val="Listenabsatz"/>
        <w:numPr>
          <w:ilvl w:val="0"/>
          <w:numId w:val="27"/>
        </w:numPr>
        <w:spacing w:after="0" w:line="480" w:lineRule="auto"/>
        <w:rPr>
          <w:rFonts w:ascii="Open Sans" w:eastAsia="Times New Roman" w:hAnsi="Open Sans" w:cs="Open Sans"/>
          <w:sz w:val="20"/>
          <w:szCs w:val="20"/>
          <w:lang w:eastAsia="en-GB"/>
        </w:rPr>
      </w:pPr>
      <w:r w:rsidRPr="00FE13B2">
        <w:rPr>
          <w:rFonts w:ascii="Open Sans" w:eastAsia="Times New Roman" w:hAnsi="Open Sans" w:cs="Open Sans"/>
          <w:i/>
          <w:iCs/>
          <w:sz w:val="20"/>
          <w:szCs w:val="20"/>
          <w:lang w:val="en-GB" w:eastAsia="en-GB"/>
        </w:rPr>
        <w:t>“Change for Change”</w:t>
      </w:r>
      <w:r w:rsidRPr="007533BA">
        <w:rPr>
          <w:rFonts w:ascii="Open Sans" w:eastAsia="Times New Roman" w:hAnsi="Open Sans" w:cs="Open Sans"/>
          <w:sz w:val="20"/>
          <w:szCs w:val="20"/>
          <w:lang w:val="en-GB" w:eastAsia="en-GB"/>
        </w:rPr>
        <w:t xml:space="preserve"> - </w:t>
      </w:r>
      <w:hyperlink r:id="rId24" w:history="1">
        <w:proofErr w:type="spellStart"/>
        <w:r w:rsidRPr="007533BA">
          <w:rPr>
            <w:rStyle w:val="Hyperlink"/>
            <w:rFonts w:ascii="Open Sans" w:eastAsia="Times New Roman" w:hAnsi="Open Sans" w:cs="Open Sans"/>
            <w:sz w:val="20"/>
            <w:szCs w:val="20"/>
            <w:lang w:val="en-GB" w:eastAsia="en-GB"/>
          </w:rPr>
          <w:t>Katt</w:t>
        </w:r>
        <w:proofErr w:type="spellEnd"/>
        <w:r w:rsidRPr="007533BA">
          <w:rPr>
            <w:rStyle w:val="Hyperlink"/>
            <w:rFonts w:ascii="Open Sans" w:eastAsia="Times New Roman" w:hAnsi="Open Sans" w:cs="Open Sans"/>
            <w:sz w:val="20"/>
            <w:szCs w:val="20"/>
            <w:lang w:val="en-GB" w:eastAsia="en-GB"/>
          </w:rPr>
          <w:t xml:space="preserve"> Yukawa</w:t>
        </w:r>
      </w:hyperlink>
    </w:p>
    <w:p w14:paraId="46CF711E" w14:textId="77777777" w:rsidR="00BC758C" w:rsidRPr="007533BA" w:rsidRDefault="00BC758C" w:rsidP="007533BA">
      <w:pPr>
        <w:pStyle w:val="Listenabsatz"/>
        <w:numPr>
          <w:ilvl w:val="0"/>
          <w:numId w:val="27"/>
        </w:numPr>
        <w:spacing w:after="0" w:line="480" w:lineRule="auto"/>
        <w:rPr>
          <w:rFonts w:ascii="Open Sans" w:eastAsia="Times New Roman" w:hAnsi="Open Sans" w:cs="Open Sans"/>
          <w:sz w:val="20"/>
          <w:szCs w:val="20"/>
          <w:lang w:eastAsia="en-GB"/>
        </w:rPr>
      </w:pPr>
      <w:r w:rsidRPr="00FE13B2">
        <w:rPr>
          <w:rFonts w:ascii="Open Sans" w:eastAsia="Times New Roman" w:hAnsi="Open Sans" w:cs="Open Sans"/>
          <w:i/>
          <w:iCs/>
          <w:sz w:val="20"/>
          <w:szCs w:val="20"/>
          <w:lang w:val="en-GB" w:eastAsia="en-GB"/>
        </w:rPr>
        <w:t>"Fist”</w:t>
      </w:r>
      <w:r w:rsidRPr="007533BA">
        <w:rPr>
          <w:rFonts w:ascii="Open Sans" w:eastAsia="Times New Roman" w:hAnsi="Open Sans" w:cs="Open Sans"/>
          <w:sz w:val="20"/>
          <w:szCs w:val="20"/>
          <w:lang w:val="en-GB" w:eastAsia="en-GB"/>
        </w:rPr>
        <w:t xml:space="preserve"> - </w:t>
      </w:r>
      <w:hyperlink r:id="rId25" w:history="1">
        <w:proofErr w:type="spellStart"/>
        <w:r w:rsidRPr="007533BA">
          <w:rPr>
            <w:rStyle w:val="Hyperlink"/>
            <w:rFonts w:ascii="Open Sans" w:eastAsia="Times New Roman" w:hAnsi="Open Sans" w:cs="Open Sans"/>
            <w:sz w:val="20"/>
            <w:szCs w:val="20"/>
            <w:lang w:val="en-GB" w:eastAsia="en-GB"/>
          </w:rPr>
          <w:t>Branimir</w:t>
        </w:r>
        <w:proofErr w:type="spellEnd"/>
        <w:r w:rsidRPr="007533BA">
          <w:rPr>
            <w:rStyle w:val="Hyperlink"/>
            <w:rFonts w:ascii="Open Sans" w:eastAsia="Times New Roman" w:hAnsi="Open Sans" w:cs="Open Sans"/>
            <w:sz w:val="20"/>
            <w:szCs w:val="20"/>
            <w:lang w:val="en-GB" w:eastAsia="en-GB"/>
          </w:rPr>
          <w:t xml:space="preserve"> </w:t>
        </w:r>
        <w:proofErr w:type="spellStart"/>
        <w:r w:rsidRPr="007533BA">
          <w:rPr>
            <w:rStyle w:val="Hyperlink"/>
            <w:rFonts w:ascii="Open Sans" w:eastAsia="Times New Roman" w:hAnsi="Open Sans" w:cs="Open Sans"/>
            <w:sz w:val="20"/>
            <w:szCs w:val="20"/>
            <w:lang w:val="en-GB" w:eastAsia="en-GB"/>
          </w:rPr>
          <w:t>Balogović</w:t>
        </w:r>
        <w:proofErr w:type="spellEnd"/>
      </w:hyperlink>
    </w:p>
    <w:p w14:paraId="3F5F2C83" w14:textId="77777777" w:rsidR="00006627" w:rsidRPr="007533BA" w:rsidRDefault="00006627" w:rsidP="007533BA">
      <w:pPr>
        <w:pStyle w:val="Listenabsatz"/>
        <w:numPr>
          <w:ilvl w:val="0"/>
          <w:numId w:val="27"/>
        </w:numPr>
        <w:spacing w:after="0" w:line="480" w:lineRule="auto"/>
        <w:rPr>
          <w:rFonts w:ascii="Open Sans" w:eastAsia="Times New Roman" w:hAnsi="Open Sans" w:cs="Open Sans"/>
          <w:sz w:val="20"/>
          <w:szCs w:val="20"/>
          <w:lang w:eastAsia="en-GB"/>
        </w:rPr>
      </w:pPr>
      <w:r w:rsidRPr="00FE13B2">
        <w:rPr>
          <w:rFonts w:ascii="Open Sans" w:eastAsia="Times New Roman" w:hAnsi="Open Sans" w:cs="Open Sans"/>
          <w:i/>
          <w:iCs/>
          <w:sz w:val="20"/>
          <w:szCs w:val="20"/>
          <w:lang w:val="en-GB" w:eastAsia="en-GB"/>
        </w:rPr>
        <w:t>"Smoky morning in Cascades”</w:t>
      </w:r>
      <w:r w:rsidRPr="007533BA">
        <w:rPr>
          <w:rFonts w:ascii="Open Sans" w:eastAsia="Times New Roman" w:hAnsi="Open Sans" w:cs="Open Sans"/>
          <w:sz w:val="20"/>
          <w:szCs w:val="20"/>
          <w:lang w:val="en-GB" w:eastAsia="en-GB"/>
        </w:rPr>
        <w:t xml:space="preserve"> - </w:t>
      </w:r>
      <w:hyperlink r:id="rId26" w:history="1">
        <w:r w:rsidRPr="007533BA">
          <w:rPr>
            <w:rStyle w:val="Hyperlink"/>
            <w:rFonts w:ascii="Open Sans" w:eastAsia="Times New Roman" w:hAnsi="Open Sans" w:cs="Open Sans"/>
            <w:sz w:val="20"/>
            <w:szCs w:val="20"/>
            <w:lang w:val="en-GB" w:eastAsia="en-GB"/>
          </w:rPr>
          <w:t xml:space="preserve">Sergei </w:t>
        </w:r>
        <w:proofErr w:type="spellStart"/>
        <w:r w:rsidRPr="007533BA">
          <w:rPr>
            <w:rStyle w:val="Hyperlink"/>
            <w:rFonts w:ascii="Open Sans" w:eastAsia="Times New Roman" w:hAnsi="Open Sans" w:cs="Open Sans"/>
            <w:sz w:val="20"/>
            <w:szCs w:val="20"/>
            <w:lang w:val="en-GB" w:eastAsia="en-GB"/>
          </w:rPr>
          <w:t>Akulich</w:t>
        </w:r>
        <w:proofErr w:type="spellEnd"/>
      </w:hyperlink>
    </w:p>
    <w:p w14:paraId="0BB1AECE" w14:textId="77777777" w:rsidR="00BD74D1" w:rsidRPr="007533BA" w:rsidRDefault="00BD74D1" w:rsidP="007533BA">
      <w:pPr>
        <w:pStyle w:val="Listenabsatz"/>
        <w:numPr>
          <w:ilvl w:val="0"/>
          <w:numId w:val="27"/>
        </w:numPr>
        <w:spacing w:after="0" w:line="480" w:lineRule="auto"/>
        <w:rPr>
          <w:rFonts w:ascii="Open Sans" w:eastAsia="Times New Roman" w:hAnsi="Open Sans" w:cs="Open Sans"/>
          <w:sz w:val="20"/>
          <w:szCs w:val="20"/>
          <w:lang w:eastAsia="en-GB"/>
        </w:rPr>
      </w:pPr>
      <w:r w:rsidRPr="00FE13B2">
        <w:rPr>
          <w:rFonts w:ascii="Open Sans" w:eastAsia="Times New Roman" w:hAnsi="Open Sans" w:cs="Open Sans"/>
          <w:i/>
          <w:iCs/>
          <w:sz w:val="20"/>
          <w:szCs w:val="20"/>
          <w:lang w:val="en-GB" w:eastAsia="en-GB"/>
        </w:rPr>
        <w:t>Untitled</w:t>
      </w:r>
      <w:r w:rsidRPr="007533BA">
        <w:rPr>
          <w:rFonts w:ascii="Open Sans" w:eastAsia="Times New Roman" w:hAnsi="Open Sans" w:cs="Open Sans"/>
          <w:sz w:val="20"/>
          <w:szCs w:val="20"/>
          <w:lang w:val="en-GB" w:eastAsia="en-GB"/>
        </w:rPr>
        <w:t xml:space="preserve"> - </w:t>
      </w:r>
      <w:hyperlink r:id="rId27" w:history="1">
        <w:r w:rsidRPr="007533BA">
          <w:rPr>
            <w:rStyle w:val="Hyperlink"/>
            <w:rFonts w:ascii="Open Sans" w:eastAsia="Times New Roman" w:hAnsi="Open Sans" w:cs="Open Sans"/>
            <w:sz w:val="20"/>
            <w:szCs w:val="20"/>
            <w:lang w:val="en-GB" w:eastAsia="en-GB"/>
          </w:rPr>
          <w:t>Anna Earl</w:t>
        </w:r>
      </w:hyperlink>
    </w:p>
    <w:p w14:paraId="6194538D" w14:textId="77777777" w:rsidR="00D22802" w:rsidRPr="007533BA" w:rsidRDefault="00BD74D1" w:rsidP="007533BA">
      <w:pPr>
        <w:pStyle w:val="Listenabsatz"/>
        <w:numPr>
          <w:ilvl w:val="0"/>
          <w:numId w:val="27"/>
        </w:numPr>
        <w:spacing w:after="0" w:line="480" w:lineRule="auto"/>
        <w:rPr>
          <w:rFonts w:ascii="Open Sans" w:eastAsia="Times New Roman" w:hAnsi="Open Sans" w:cs="Open Sans"/>
          <w:sz w:val="20"/>
          <w:szCs w:val="20"/>
          <w:lang w:val="en-GB" w:eastAsia="en-GB"/>
        </w:rPr>
      </w:pPr>
      <w:r w:rsidRPr="00FE13B2">
        <w:rPr>
          <w:rFonts w:ascii="Open Sans" w:eastAsia="Times New Roman" w:hAnsi="Open Sans" w:cs="Open Sans"/>
          <w:i/>
          <w:iCs/>
          <w:sz w:val="20"/>
          <w:szCs w:val="20"/>
          <w:lang w:val="en-GB" w:eastAsia="en-GB"/>
        </w:rPr>
        <w:t>Untitled</w:t>
      </w:r>
      <w:r w:rsidRPr="007533BA">
        <w:rPr>
          <w:rFonts w:ascii="Open Sans" w:eastAsia="Times New Roman" w:hAnsi="Open Sans" w:cs="Open Sans"/>
          <w:sz w:val="20"/>
          <w:szCs w:val="20"/>
          <w:lang w:val="en-GB" w:eastAsia="en-GB"/>
        </w:rPr>
        <w:t xml:space="preserve"> - </w:t>
      </w:r>
      <w:hyperlink r:id="rId28" w:history="1">
        <w:r w:rsidRPr="007533BA">
          <w:rPr>
            <w:rStyle w:val="Hyperlink"/>
            <w:rFonts w:ascii="Open Sans" w:eastAsia="Times New Roman" w:hAnsi="Open Sans" w:cs="Open Sans"/>
            <w:sz w:val="20"/>
            <w:szCs w:val="20"/>
            <w:lang w:val="en-GB" w:eastAsia="en-GB"/>
          </w:rPr>
          <w:t xml:space="preserve">Priscilla Du </w:t>
        </w:r>
        <w:proofErr w:type="spellStart"/>
        <w:r w:rsidRPr="007533BA">
          <w:rPr>
            <w:rStyle w:val="Hyperlink"/>
            <w:rFonts w:ascii="Open Sans" w:eastAsia="Times New Roman" w:hAnsi="Open Sans" w:cs="Open Sans"/>
            <w:sz w:val="20"/>
            <w:szCs w:val="20"/>
            <w:lang w:val="en-GB" w:eastAsia="en-GB"/>
          </w:rPr>
          <w:t>Preez</w:t>
        </w:r>
        <w:proofErr w:type="spellEnd"/>
      </w:hyperlink>
    </w:p>
    <w:p w14:paraId="392151A8" w14:textId="77777777" w:rsidR="007533BA" w:rsidRDefault="00D22802" w:rsidP="007533BA">
      <w:pPr>
        <w:pStyle w:val="Listenabsatz"/>
        <w:numPr>
          <w:ilvl w:val="0"/>
          <w:numId w:val="27"/>
        </w:numPr>
        <w:spacing w:after="0" w:line="480" w:lineRule="auto"/>
        <w:rPr>
          <w:rFonts w:ascii="Open Sans" w:hAnsi="Open Sans" w:cs="Open Sans"/>
          <w:color w:val="111111"/>
          <w:sz w:val="20"/>
          <w:szCs w:val="20"/>
          <w:shd w:val="clear" w:color="auto" w:fill="FFFFFF"/>
        </w:rPr>
      </w:pPr>
      <w:r w:rsidRPr="00FE13B2">
        <w:rPr>
          <w:rFonts w:ascii="Open Sans" w:eastAsia="Times New Roman" w:hAnsi="Open Sans" w:cs="Open Sans"/>
          <w:i/>
          <w:iCs/>
          <w:sz w:val="20"/>
          <w:szCs w:val="20"/>
          <w:lang w:val="en-GB" w:eastAsia="en-GB"/>
        </w:rPr>
        <w:t>"</w:t>
      </w:r>
      <w:r w:rsidRPr="00FE13B2">
        <w:rPr>
          <w:rFonts w:ascii="Open Sans" w:hAnsi="Open Sans" w:cs="Open Sans"/>
          <w:i/>
          <w:iCs/>
          <w:color w:val="111111"/>
          <w:sz w:val="20"/>
          <w:szCs w:val="20"/>
          <w:shd w:val="clear" w:color="auto" w:fill="FFFFFF"/>
        </w:rPr>
        <w:t xml:space="preserve">The </w:t>
      </w:r>
      <w:proofErr w:type="spellStart"/>
      <w:r w:rsidRPr="00FE13B2">
        <w:rPr>
          <w:rFonts w:ascii="Open Sans" w:hAnsi="Open Sans" w:cs="Open Sans"/>
          <w:i/>
          <w:iCs/>
          <w:color w:val="111111"/>
          <w:sz w:val="20"/>
          <w:szCs w:val="20"/>
          <w:shd w:val="clear" w:color="auto" w:fill="FFFFFF"/>
        </w:rPr>
        <w:t>Australian</w:t>
      </w:r>
      <w:proofErr w:type="spellEnd"/>
      <w:r w:rsidRPr="00FE13B2">
        <w:rPr>
          <w:rFonts w:ascii="Open Sans" w:hAnsi="Open Sans" w:cs="Open Sans"/>
          <w:i/>
          <w:iCs/>
          <w:color w:val="111111"/>
          <w:sz w:val="20"/>
          <w:szCs w:val="20"/>
          <w:shd w:val="clear" w:color="auto" w:fill="FFFFFF"/>
        </w:rPr>
        <w:t xml:space="preserve"> House of </w:t>
      </w:r>
      <w:proofErr w:type="spellStart"/>
      <w:r w:rsidRPr="00FE13B2">
        <w:rPr>
          <w:rFonts w:ascii="Open Sans" w:hAnsi="Open Sans" w:cs="Open Sans"/>
          <w:i/>
          <w:iCs/>
          <w:color w:val="111111"/>
          <w:sz w:val="20"/>
          <w:szCs w:val="20"/>
          <w:shd w:val="clear" w:color="auto" w:fill="FFFFFF"/>
        </w:rPr>
        <w:t>Representatives</w:t>
      </w:r>
      <w:proofErr w:type="spellEnd"/>
      <w:r w:rsidRPr="00FE13B2">
        <w:rPr>
          <w:rFonts w:ascii="Open Sans" w:hAnsi="Open Sans" w:cs="Open Sans"/>
          <w:i/>
          <w:iCs/>
          <w:color w:val="111111"/>
          <w:sz w:val="20"/>
          <w:szCs w:val="20"/>
          <w:shd w:val="clear" w:color="auto" w:fill="FFFFFF"/>
        </w:rPr>
        <w:t xml:space="preserve"> </w:t>
      </w:r>
      <w:proofErr w:type="spellStart"/>
      <w:r w:rsidRPr="00FE13B2">
        <w:rPr>
          <w:rFonts w:ascii="Open Sans" w:hAnsi="Open Sans" w:cs="Open Sans"/>
          <w:i/>
          <w:iCs/>
          <w:color w:val="111111"/>
          <w:sz w:val="20"/>
          <w:szCs w:val="20"/>
          <w:shd w:val="clear" w:color="auto" w:fill="FFFFFF"/>
        </w:rPr>
        <w:t>at</w:t>
      </w:r>
      <w:proofErr w:type="spellEnd"/>
      <w:r w:rsidRPr="00FE13B2">
        <w:rPr>
          <w:rFonts w:ascii="Open Sans" w:hAnsi="Open Sans" w:cs="Open Sans"/>
          <w:i/>
          <w:iCs/>
          <w:color w:val="111111"/>
          <w:sz w:val="20"/>
          <w:szCs w:val="20"/>
          <w:shd w:val="clear" w:color="auto" w:fill="FFFFFF"/>
        </w:rPr>
        <w:t xml:space="preserve"> the </w:t>
      </w:r>
      <w:proofErr w:type="spellStart"/>
      <w:r w:rsidRPr="00FE13B2">
        <w:rPr>
          <w:rFonts w:ascii="Open Sans" w:hAnsi="Open Sans" w:cs="Open Sans"/>
          <w:i/>
          <w:iCs/>
          <w:color w:val="111111"/>
          <w:sz w:val="20"/>
          <w:szCs w:val="20"/>
          <w:shd w:val="clear" w:color="auto" w:fill="FFFFFF"/>
        </w:rPr>
        <w:t>Australian</w:t>
      </w:r>
      <w:proofErr w:type="spellEnd"/>
      <w:r w:rsidRPr="00FE13B2">
        <w:rPr>
          <w:rFonts w:ascii="Open Sans" w:hAnsi="Open Sans" w:cs="Open Sans"/>
          <w:i/>
          <w:iCs/>
          <w:color w:val="111111"/>
          <w:sz w:val="20"/>
          <w:szCs w:val="20"/>
          <w:shd w:val="clear" w:color="auto" w:fill="FFFFFF"/>
        </w:rPr>
        <w:t xml:space="preserve"> </w:t>
      </w:r>
      <w:proofErr w:type="spellStart"/>
      <w:r w:rsidRPr="00FE13B2">
        <w:rPr>
          <w:rFonts w:ascii="Open Sans" w:hAnsi="Open Sans" w:cs="Open Sans"/>
          <w:i/>
          <w:iCs/>
          <w:color w:val="111111"/>
          <w:sz w:val="20"/>
          <w:szCs w:val="20"/>
          <w:shd w:val="clear" w:color="auto" w:fill="FFFFFF"/>
        </w:rPr>
        <w:t>Parliament</w:t>
      </w:r>
      <w:proofErr w:type="spellEnd"/>
      <w:r w:rsidR="007533BA" w:rsidRPr="00FE13B2">
        <w:rPr>
          <w:rFonts w:ascii="Open Sans" w:hAnsi="Open Sans" w:cs="Open Sans"/>
          <w:i/>
          <w:iCs/>
          <w:color w:val="111111"/>
          <w:sz w:val="20"/>
          <w:szCs w:val="20"/>
          <w:shd w:val="clear" w:color="auto" w:fill="FFFFFF"/>
        </w:rPr>
        <w:t xml:space="preserve">” </w:t>
      </w:r>
      <w:r w:rsidR="007533BA" w:rsidRPr="007533BA">
        <w:rPr>
          <w:rFonts w:ascii="Open Sans" w:hAnsi="Open Sans" w:cs="Open Sans"/>
          <w:color w:val="111111"/>
          <w:sz w:val="20"/>
          <w:szCs w:val="20"/>
          <w:shd w:val="clear" w:color="auto" w:fill="FFFFFF"/>
        </w:rPr>
        <w:t xml:space="preserve">- </w:t>
      </w:r>
      <w:hyperlink r:id="rId29" w:history="1">
        <w:proofErr w:type="spellStart"/>
        <w:r w:rsidR="007533BA" w:rsidRPr="007533BA">
          <w:rPr>
            <w:rStyle w:val="Hyperlink"/>
            <w:rFonts w:ascii="Open Sans" w:hAnsi="Open Sans" w:cs="Open Sans"/>
            <w:sz w:val="20"/>
            <w:szCs w:val="20"/>
            <w:shd w:val="clear" w:color="auto" w:fill="FFFFFF"/>
          </w:rPr>
          <w:t>Aditya</w:t>
        </w:r>
        <w:proofErr w:type="spellEnd"/>
        <w:r w:rsidR="007533BA" w:rsidRPr="007533BA">
          <w:rPr>
            <w:rStyle w:val="Hyperlink"/>
            <w:rFonts w:ascii="Open Sans" w:hAnsi="Open Sans" w:cs="Open Sans"/>
            <w:sz w:val="20"/>
            <w:szCs w:val="20"/>
            <w:shd w:val="clear" w:color="auto" w:fill="FFFFFF"/>
          </w:rPr>
          <w:t xml:space="preserve"> </w:t>
        </w:r>
        <w:proofErr w:type="spellStart"/>
        <w:r w:rsidR="007533BA" w:rsidRPr="007533BA">
          <w:rPr>
            <w:rStyle w:val="Hyperlink"/>
            <w:rFonts w:ascii="Open Sans" w:hAnsi="Open Sans" w:cs="Open Sans"/>
            <w:sz w:val="20"/>
            <w:szCs w:val="20"/>
            <w:shd w:val="clear" w:color="auto" w:fill="FFFFFF"/>
          </w:rPr>
          <w:t>Joshi</w:t>
        </w:r>
        <w:proofErr w:type="spellEnd"/>
      </w:hyperlink>
    </w:p>
    <w:p w14:paraId="1C3E90FE" w14:textId="687F0458" w:rsidR="00364427" w:rsidRDefault="007533BA" w:rsidP="007533BA">
      <w:pPr>
        <w:pStyle w:val="Listenabsatz"/>
        <w:numPr>
          <w:ilvl w:val="0"/>
          <w:numId w:val="27"/>
        </w:numPr>
        <w:spacing w:after="0" w:line="480" w:lineRule="auto"/>
        <w:rPr>
          <w:rFonts w:ascii="Open Sans" w:eastAsia="Times New Roman" w:hAnsi="Open Sans" w:cs="Open Sans"/>
          <w:sz w:val="20"/>
          <w:szCs w:val="20"/>
          <w:lang w:val="en-GB" w:eastAsia="en-GB"/>
        </w:rPr>
      </w:pPr>
      <w:r w:rsidRPr="00FE13B2">
        <w:rPr>
          <w:rFonts w:ascii="Open Sans" w:eastAsia="Times New Roman" w:hAnsi="Open Sans" w:cs="Open Sans"/>
          <w:i/>
          <w:iCs/>
          <w:sz w:val="20"/>
          <w:szCs w:val="20"/>
          <w:lang w:val="en-GB" w:eastAsia="en-GB"/>
        </w:rPr>
        <w:t>“</w:t>
      </w:r>
      <w:r w:rsidRPr="00FE13B2">
        <w:rPr>
          <w:rFonts w:ascii="Open Sans" w:eastAsia="Times New Roman" w:hAnsi="Open Sans" w:cs="Open Sans"/>
          <w:i/>
          <w:iCs/>
          <w:sz w:val="20"/>
          <w:szCs w:val="20"/>
          <w:lang w:eastAsia="en-GB"/>
        </w:rPr>
        <w:t>Group of business workers standing with hands together doing symbol at the office</w:t>
      </w:r>
      <w:r w:rsidRPr="00FE13B2">
        <w:rPr>
          <w:rFonts w:ascii="Open Sans" w:eastAsia="Times New Roman" w:hAnsi="Open Sans" w:cs="Open Sans"/>
          <w:i/>
          <w:iCs/>
          <w:sz w:val="20"/>
          <w:szCs w:val="20"/>
          <w:lang w:val="en-GB" w:eastAsia="en-GB"/>
        </w:rPr>
        <w:t>”</w:t>
      </w:r>
      <w:r w:rsidR="00D016EF" w:rsidRPr="007533BA">
        <w:rPr>
          <w:rFonts w:ascii="Open Sans" w:eastAsia="Times New Roman" w:hAnsi="Open Sans" w:cs="Open Sans"/>
          <w:sz w:val="20"/>
          <w:szCs w:val="20"/>
          <w:lang w:eastAsia="en-GB"/>
        </w:rPr>
        <w:fldChar w:fldCharType="begin"/>
      </w:r>
      <w:r w:rsidR="00D016EF" w:rsidRPr="007533BA">
        <w:rPr>
          <w:rFonts w:ascii="Open Sans" w:eastAsia="Times New Roman" w:hAnsi="Open Sans" w:cs="Open Sans"/>
          <w:sz w:val="20"/>
          <w:szCs w:val="20"/>
          <w:lang w:eastAsia="en-GB"/>
        </w:rPr>
        <w:instrText xml:space="preserve"> INCLUDEPICTURE "https://images.unsplash.com/photo-1523810192022-5a0fb9aa7ff8?ixid=MnwxMjA3fDB8MHxwaG90by1wYWdlfHx8fGVufDB8fHx8&amp;ixlib=rb-1.2.1&amp;auto=format&amp;fit=crop&amp;w=1000&amp;q=80" \* MERGEFORMATINET </w:instrText>
      </w:r>
      <w:r w:rsidR="00D016EF" w:rsidRPr="007533BA">
        <w:rPr>
          <w:rFonts w:ascii="Open Sans" w:eastAsia="Times New Roman" w:hAnsi="Open Sans" w:cs="Open Sans"/>
          <w:sz w:val="20"/>
          <w:szCs w:val="20"/>
          <w:lang w:eastAsia="en-GB"/>
        </w:rPr>
        <w:fldChar w:fldCharType="end"/>
      </w:r>
      <w:r>
        <w:rPr>
          <w:rFonts w:ascii="Open Sans" w:eastAsia="Times New Roman" w:hAnsi="Open Sans" w:cs="Open Sans"/>
          <w:sz w:val="20"/>
          <w:szCs w:val="20"/>
          <w:lang w:val="en-GB" w:eastAsia="en-GB"/>
        </w:rPr>
        <w:t xml:space="preserve"> - </w:t>
      </w:r>
      <w:hyperlink r:id="rId30" w:history="1">
        <w:proofErr w:type="spellStart"/>
        <w:r w:rsidRPr="007533BA">
          <w:rPr>
            <w:rStyle w:val="Hyperlink"/>
            <w:rFonts w:ascii="Open Sans" w:eastAsia="Times New Roman" w:hAnsi="Open Sans" w:cs="Open Sans"/>
            <w:sz w:val="20"/>
            <w:szCs w:val="20"/>
            <w:lang w:val="en-GB" w:eastAsia="en-GB"/>
          </w:rPr>
          <w:t>krakenimages</w:t>
        </w:r>
        <w:proofErr w:type="spellEnd"/>
      </w:hyperlink>
    </w:p>
    <w:p w14:paraId="6BD6A5E4" w14:textId="078AAA4A" w:rsidR="007533BA" w:rsidRDefault="007533BA" w:rsidP="007533BA">
      <w:pPr>
        <w:pStyle w:val="Listenabsatz"/>
        <w:numPr>
          <w:ilvl w:val="0"/>
          <w:numId w:val="27"/>
        </w:numPr>
        <w:spacing w:after="0" w:line="480" w:lineRule="auto"/>
        <w:rPr>
          <w:rFonts w:ascii="Open Sans" w:eastAsia="Times New Roman" w:hAnsi="Open Sans" w:cs="Open Sans"/>
          <w:sz w:val="20"/>
          <w:szCs w:val="20"/>
          <w:lang w:val="en-GB" w:eastAsia="en-GB"/>
        </w:rPr>
      </w:pPr>
      <w:r w:rsidRPr="00FE13B2">
        <w:rPr>
          <w:rFonts w:ascii="Open Sans" w:eastAsia="Times New Roman" w:hAnsi="Open Sans" w:cs="Open Sans"/>
          <w:i/>
          <w:iCs/>
          <w:sz w:val="20"/>
          <w:szCs w:val="20"/>
          <w:lang w:val="en-GB" w:eastAsia="en-GB"/>
        </w:rPr>
        <w:t xml:space="preserve">“Team building at RGB Parkour Tour” </w:t>
      </w:r>
      <w:r>
        <w:rPr>
          <w:rFonts w:ascii="Open Sans" w:eastAsia="Times New Roman" w:hAnsi="Open Sans" w:cs="Open Sans"/>
          <w:sz w:val="20"/>
          <w:szCs w:val="20"/>
          <w:lang w:val="en-GB" w:eastAsia="en-GB"/>
        </w:rPr>
        <w:t xml:space="preserve">– </w:t>
      </w:r>
      <w:hyperlink r:id="rId31" w:history="1">
        <w:r w:rsidRPr="007533BA">
          <w:rPr>
            <w:rStyle w:val="Hyperlink"/>
            <w:rFonts w:ascii="Open Sans" w:eastAsia="Times New Roman" w:hAnsi="Open Sans" w:cs="Open Sans"/>
            <w:sz w:val="20"/>
            <w:szCs w:val="20"/>
            <w:lang w:val="en-GB" w:eastAsia="en-GB"/>
          </w:rPr>
          <w:t xml:space="preserve">Shane </w:t>
        </w:r>
        <w:proofErr w:type="spellStart"/>
        <w:r w:rsidRPr="007533BA">
          <w:rPr>
            <w:rStyle w:val="Hyperlink"/>
            <w:rFonts w:ascii="Open Sans" w:eastAsia="Times New Roman" w:hAnsi="Open Sans" w:cs="Open Sans"/>
            <w:sz w:val="20"/>
            <w:szCs w:val="20"/>
            <w:lang w:val="en-GB" w:eastAsia="en-GB"/>
          </w:rPr>
          <w:t>Rounce</w:t>
        </w:r>
        <w:proofErr w:type="spellEnd"/>
      </w:hyperlink>
    </w:p>
    <w:p w14:paraId="6DB38563" w14:textId="6D2B3EDE" w:rsidR="007533BA" w:rsidRDefault="007533BA" w:rsidP="007533BA">
      <w:pPr>
        <w:pStyle w:val="Listenabsatz"/>
        <w:numPr>
          <w:ilvl w:val="0"/>
          <w:numId w:val="27"/>
        </w:numPr>
        <w:spacing w:after="0" w:line="480" w:lineRule="auto"/>
        <w:rPr>
          <w:rFonts w:ascii="Open Sans" w:eastAsia="Times New Roman" w:hAnsi="Open Sans" w:cs="Open Sans"/>
          <w:sz w:val="20"/>
          <w:szCs w:val="20"/>
          <w:lang w:val="en-GB" w:eastAsia="en-GB"/>
        </w:rPr>
      </w:pPr>
      <w:r w:rsidRPr="00FE13B2">
        <w:rPr>
          <w:rFonts w:ascii="Open Sans" w:eastAsia="Times New Roman" w:hAnsi="Open Sans" w:cs="Open Sans"/>
          <w:i/>
          <w:iCs/>
          <w:sz w:val="20"/>
          <w:szCs w:val="20"/>
          <w:lang w:val="en-GB" w:eastAsia="en-GB"/>
        </w:rPr>
        <w:t xml:space="preserve">“Woman sitting at table” </w:t>
      </w:r>
      <w:r>
        <w:rPr>
          <w:rFonts w:ascii="Open Sans" w:eastAsia="Times New Roman" w:hAnsi="Open Sans" w:cs="Open Sans"/>
          <w:sz w:val="20"/>
          <w:szCs w:val="20"/>
          <w:lang w:val="en-GB" w:eastAsia="en-GB"/>
        </w:rPr>
        <w:t xml:space="preserve">– </w:t>
      </w:r>
      <w:hyperlink r:id="rId32" w:history="1">
        <w:r w:rsidRPr="007533BA">
          <w:rPr>
            <w:rStyle w:val="Hyperlink"/>
            <w:rFonts w:ascii="Open Sans" w:eastAsia="Times New Roman" w:hAnsi="Open Sans" w:cs="Open Sans"/>
            <w:sz w:val="20"/>
            <w:szCs w:val="20"/>
            <w:lang w:val="en-GB" w:eastAsia="en-GB"/>
          </w:rPr>
          <w:t>Campaign Creators</w:t>
        </w:r>
      </w:hyperlink>
    </w:p>
    <w:p w14:paraId="2F17C861" w14:textId="1741F0CA" w:rsidR="007533BA" w:rsidRDefault="00FE13B2" w:rsidP="007533BA">
      <w:pPr>
        <w:pStyle w:val="Listenabsatz"/>
        <w:numPr>
          <w:ilvl w:val="0"/>
          <w:numId w:val="27"/>
        </w:numPr>
        <w:spacing w:after="0" w:line="480" w:lineRule="auto"/>
        <w:rPr>
          <w:rFonts w:ascii="Open Sans" w:eastAsia="Times New Roman" w:hAnsi="Open Sans" w:cs="Open Sans"/>
          <w:sz w:val="20"/>
          <w:szCs w:val="20"/>
          <w:lang w:val="en-GB" w:eastAsia="en-GB"/>
        </w:rPr>
      </w:pPr>
      <w:r w:rsidRPr="00FE13B2">
        <w:rPr>
          <w:rFonts w:ascii="Open Sans" w:eastAsia="Times New Roman" w:hAnsi="Open Sans" w:cs="Open Sans"/>
          <w:i/>
          <w:iCs/>
          <w:sz w:val="20"/>
          <w:szCs w:val="20"/>
          <w:lang w:val="en-GB" w:eastAsia="en-GB"/>
        </w:rPr>
        <w:t>“2018 he we come!</w:t>
      </w:r>
      <w:r w:rsidR="007533BA" w:rsidRPr="00FE13B2">
        <w:rPr>
          <w:rFonts w:ascii="Open Sans" w:eastAsia="Times New Roman" w:hAnsi="Open Sans" w:cs="Open Sans"/>
          <w:i/>
          <w:iCs/>
          <w:sz w:val="20"/>
          <w:szCs w:val="20"/>
          <w:lang w:val="en-GB" w:eastAsia="en-GB"/>
        </w:rPr>
        <w:t>”</w:t>
      </w:r>
      <w:r>
        <w:rPr>
          <w:rFonts w:ascii="Open Sans" w:eastAsia="Times New Roman" w:hAnsi="Open Sans" w:cs="Open Sans"/>
          <w:sz w:val="20"/>
          <w:szCs w:val="20"/>
          <w:lang w:val="en-GB" w:eastAsia="en-GB"/>
        </w:rPr>
        <w:t xml:space="preserve"> – </w:t>
      </w:r>
      <w:hyperlink r:id="rId33" w:history="1">
        <w:r w:rsidRPr="00FE13B2">
          <w:rPr>
            <w:rStyle w:val="Hyperlink"/>
            <w:rFonts w:ascii="Open Sans" w:eastAsia="Times New Roman" w:hAnsi="Open Sans" w:cs="Open Sans"/>
            <w:sz w:val="20"/>
            <w:szCs w:val="20"/>
            <w:lang w:val="en-GB" w:eastAsia="en-GB"/>
          </w:rPr>
          <w:t>Miguel Bruna</w:t>
        </w:r>
      </w:hyperlink>
    </w:p>
    <w:p w14:paraId="57BF37C5" w14:textId="3194EAE5" w:rsidR="00FE13B2" w:rsidRPr="007533BA" w:rsidRDefault="00FE13B2" w:rsidP="007533BA">
      <w:pPr>
        <w:pStyle w:val="Listenabsatz"/>
        <w:numPr>
          <w:ilvl w:val="0"/>
          <w:numId w:val="27"/>
        </w:numPr>
        <w:spacing w:after="0" w:line="480" w:lineRule="auto"/>
        <w:rPr>
          <w:rFonts w:ascii="Open Sans" w:eastAsia="Times New Roman" w:hAnsi="Open Sans" w:cs="Open Sans"/>
          <w:sz w:val="20"/>
          <w:szCs w:val="20"/>
          <w:lang w:val="en-GB" w:eastAsia="en-GB"/>
        </w:rPr>
      </w:pPr>
      <w:r w:rsidRPr="00FE13B2">
        <w:rPr>
          <w:rFonts w:ascii="Open Sans" w:eastAsia="Times New Roman" w:hAnsi="Open Sans" w:cs="Open Sans"/>
          <w:i/>
          <w:iCs/>
          <w:sz w:val="20"/>
          <w:szCs w:val="20"/>
          <w:lang w:val="en-GB" w:eastAsia="en-GB"/>
        </w:rPr>
        <w:t xml:space="preserve">“Woman holding green leafed seedling” </w:t>
      </w:r>
      <w:r>
        <w:rPr>
          <w:rFonts w:ascii="Open Sans" w:eastAsia="Times New Roman" w:hAnsi="Open Sans" w:cs="Open Sans"/>
          <w:sz w:val="20"/>
          <w:szCs w:val="20"/>
          <w:lang w:val="en-GB" w:eastAsia="en-GB"/>
        </w:rPr>
        <w:t xml:space="preserve">- </w:t>
      </w:r>
      <w:hyperlink r:id="rId34" w:history="1">
        <w:r w:rsidRPr="00FE13B2">
          <w:rPr>
            <w:rStyle w:val="Hyperlink"/>
            <w:rFonts w:ascii="Open Sans" w:eastAsia="Times New Roman" w:hAnsi="Open Sans" w:cs="Open Sans"/>
            <w:sz w:val="20"/>
            <w:szCs w:val="20"/>
            <w:lang w:val="en-GB" w:eastAsia="en-GB"/>
          </w:rPr>
          <w:t>Nikola Jovanovic</w:t>
        </w:r>
      </w:hyperlink>
    </w:p>
    <w:sectPr w:rsidR="00FE13B2" w:rsidRPr="007533BA" w:rsidSect="00B7617A">
      <w:headerReference w:type="even" r:id="rId35"/>
      <w:headerReference w:type="default" r:id="rId36"/>
      <w:footerReference w:type="even" r:id="rId37"/>
      <w:footerReference w:type="default" r:id="rId38"/>
      <w:headerReference w:type="first" r:id="rId39"/>
      <w:footerReference w:type="first" r:id="rId40"/>
      <w:pgSz w:w="11907" w:h="16839" w:code="9"/>
      <w:pgMar w:top="567" w:right="794" w:bottom="816" w:left="794"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451F0F" w14:textId="77777777" w:rsidR="00AF2B8B" w:rsidRDefault="00AF2B8B">
      <w:pPr>
        <w:spacing w:after="0" w:line="240" w:lineRule="auto"/>
      </w:pPr>
      <w:r>
        <w:separator/>
      </w:r>
    </w:p>
    <w:p w14:paraId="4AC57098" w14:textId="77777777" w:rsidR="00AF2B8B" w:rsidRDefault="00AF2B8B"/>
    <w:p w14:paraId="137D5183" w14:textId="77777777" w:rsidR="00AF2B8B" w:rsidRDefault="00AF2B8B"/>
    <w:p w14:paraId="49ACBD58" w14:textId="77777777" w:rsidR="00AF2B8B" w:rsidRDefault="00AF2B8B"/>
  </w:endnote>
  <w:endnote w:type="continuationSeparator" w:id="0">
    <w:p w14:paraId="361A6A1C" w14:textId="77777777" w:rsidR="00AF2B8B" w:rsidRDefault="00AF2B8B">
      <w:pPr>
        <w:spacing w:after="0" w:line="240" w:lineRule="auto"/>
      </w:pPr>
      <w:r>
        <w:continuationSeparator/>
      </w:r>
    </w:p>
    <w:p w14:paraId="2E659129" w14:textId="77777777" w:rsidR="00AF2B8B" w:rsidRDefault="00AF2B8B"/>
    <w:p w14:paraId="097EAC56" w14:textId="77777777" w:rsidR="00AF2B8B" w:rsidRDefault="00AF2B8B"/>
    <w:p w14:paraId="5BA61BEF" w14:textId="77777777" w:rsidR="00AF2B8B" w:rsidRDefault="00AF2B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Arial"/>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nion Pro">
    <w:panose1 w:val="00000000000000000000"/>
    <w:charset w:val="00"/>
    <w:family w:val="roman"/>
    <w:notTrueType/>
    <w:pitch w:val="variable"/>
    <w:sig w:usb0="60000287" w:usb1="00000001" w:usb2="00000000" w:usb3="00000000" w:csb0="0000019F" w:csb1="00000000"/>
  </w:font>
  <w:font w:name="Open Sans Light">
    <w:altName w:val="Arial"/>
    <w:charset w:val="00"/>
    <w:family w:val="swiss"/>
    <w:pitch w:val="variable"/>
    <w:sig w:usb0="E00002EF" w:usb1="4000205B" w:usb2="00000028" w:usb3="00000000" w:csb0="0000019F" w:csb1="00000000"/>
  </w:font>
  <w:font w:name="Open Sans SemiBold">
    <w:altName w:val="Arial"/>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76084858"/>
      <w:docPartObj>
        <w:docPartGallery w:val="Page Numbers (Bottom of Page)"/>
        <w:docPartUnique/>
      </w:docPartObj>
    </w:sdtPr>
    <w:sdtEndPr>
      <w:rPr>
        <w:rStyle w:val="Seitenzahl"/>
      </w:rPr>
    </w:sdtEndPr>
    <w:sdtContent>
      <w:p w14:paraId="0D4D6AC2" w14:textId="1F5A6766" w:rsidR="003B5627" w:rsidRDefault="003B5627" w:rsidP="00830E0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DE510F1" w14:textId="77777777" w:rsidR="003B5627" w:rsidRDefault="003B5627" w:rsidP="003B5627">
    <w:pPr>
      <w:pStyle w:val="Fuzeile"/>
      <w:ind w:right="360"/>
    </w:pPr>
  </w:p>
  <w:p w14:paraId="5E45D92C" w14:textId="77777777" w:rsidR="00AF4388" w:rsidRDefault="00AF438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5635894"/>
      <w:docPartObj>
        <w:docPartGallery w:val="Page Numbers (Bottom of Page)"/>
        <w:docPartUnique/>
      </w:docPartObj>
    </w:sdtPr>
    <w:sdtEndPr>
      <w:rPr>
        <w:rFonts w:ascii="Open Sans" w:hAnsi="Open Sans" w:cs="Open Sans"/>
        <w:noProof/>
        <w:color w:val="FFFFFF" w:themeColor="background1"/>
      </w:rPr>
    </w:sdtEndPr>
    <w:sdtContent>
      <w:bookmarkStart w:id="40" w:name="_GoBack" w:displacedByCustomXml="prev"/>
      <w:p w14:paraId="0E7C9494" w14:textId="40239F5B" w:rsidR="009B2639" w:rsidRPr="009B2639" w:rsidRDefault="00261FC2" w:rsidP="003B5627">
        <w:pPr>
          <w:pStyle w:val="Fuzeile"/>
          <w:ind w:right="360"/>
          <w:rPr>
            <w:rFonts w:ascii="Open Sans" w:hAnsi="Open Sans" w:cs="Open Sans"/>
            <w:noProof/>
            <w:color w:val="FFFFFF" w:themeColor="background1"/>
            <w:szCs w:val="22"/>
            <w:lang w:val="en-GB" w:eastAsia="en-GB"/>
          </w:rPr>
        </w:pPr>
        <w:r w:rsidRPr="00040DF4">
          <w:rPr>
            <w:noProof/>
            <w:lang w:eastAsia="de-DE"/>
          </w:rPr>
          <w:drawing>
            <wp:anchor distT="0" distB="0" distL="114300" distR="114300" simplePos="0" relativeHeight="251665408" behindDoc="1" locked="0" layoutInCell="1" allowOverlap="1" wp14:anchorId="31A54837" wp14:editId="2CD03DDF">
              <wp:simplePos x="0" y="0"/>
              <wp:positionH relativeFrom="column">
                <wp:posOffset>0</wp:posOffset>
              </wp:positionH>
              <wp:positionV relativeFrom="paragraph">
                <wp:posOffset>171450</wp:posOffset>
              </wp:positionV>
              <wp:extent cx="1092200" cy="410845"/>
              <wp:effectExtent l="0" t="0" r="0" b="8255"/>
              <wp:wrapTight wrapText="bothSides">
                <wp:wrapPolygon edited="0">
                  <wp:start x="0" y="0"/>
                  <wp:lineTo x="0" y="21032"/>
                  <wp:lineTo x="21098" y="21032"/>
                  <wp:lineTo x="21098" y="0"/>
                  <wp:lineTo x="0" y="0"/>
                </wp:wrapPolygon>
              </wp:wrapTight>
              <wp:docPr id="1" name="Grafik 1" descr="C:\Users\Admin\Desktop\CC-BY-SA-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C-BY-SA-Logo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41084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0"/>
        <w:r w:rsidR="003B5627" w:rsidRPr="009B2639">
          <w:rPr>
            <w:rFonts w:ascii="Open Sans" w:hAnsi="Open Sans" w:cs="Open Sans"/>
            <w:noProof/>
            <w:color w:val="FFFFFF" w:themeColor="background1"/>
            <w:szCs w:val="22"/>
            <w:lang w:val="de-DE" w:eastAsia="de-DE"/>
          </w:rPr>
          <mc:AlternateContent>
            <mc:Choice Requires="wps">
              <w:drawing>
                <wp:anchor distT="0" distB="0" distL="114300" distR="114300" simplePos="0" relativeHeight="251661312" behindDoc="1" locked="0" layoutInCell="1" allowOverlap="1" wp14:anchorId="0033A924" wp14:editId="3AD6523F">
                  <wp:simplePos x="0" y="0"/>
                  <wp:positionH relativeFrom="column">
                    <wp:posOffset>-895137</wp:posOffset>
                  </wp:positionH>
                  <wp:positionV relativeFrom="paragraph">
                    <wp:posOffset>-3874</wp:posOffset>
                  </wp:positionV>
                  <wp:extent cx="8096865" cy="8157702"/>
                  <wp:effectExtent l="0" t="0" r="19050" b="8890"/>
                  <wp:wrapNone/>
                  <wp:docPr id="55" name="Rectangle 55"/>
                  <wp:cNvGraphicFramePr/>
                  <a:graphic xmlns:a="http://schemas.openxmlformats.org/drawingml/2006/main">
                    <a:graphicData uri="http://schemas.microsoft.com/office/word/2010/wordprocessingShape">
                      <wps:wsp>
                        <wps:cNvSpPr/>
                        <wps:spPr>
                          <a:xfrm>
                            <a:off x="0" y="0"/>
                            <a:ext cx="8096865" cy="8157702"/>
                          </a:xfrm>
                          <a:prstGeom prst="rect">
                            <a:avLst/>
                          </a:prstGeom>
                          <a:solidFill>
                            <a:srgbClr val="15427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A2D07C" id="Rectangle 55" o:spid="_x0000_s1026" style="position:absolute;margin-left:-70.5pt;margin-top:-.3pt;width:637.55pt;height:642.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" fillcolor="#154278" strokecolor="#293b3c [1604]" strokeweight="1pt"/>
              </w:pict>
            </mc:Fallback>
          </mc:AlternateContent>
        </w:r>
      </w:p>
      <w:sdt>
        <w:sdtPr>
          <w:rPr>
            <w:rStyle w:val="Seitenzahl"/>
            <w:rFonts w:ascii="Open Sans" w:hAnsi="Open Sans" w:cs="Open Sans"/>
            <w:color w:val="FFFFFF" w:themeColor="background1"/>
          </w:rPr>
          <w:id w:val="-357271750"/>
          <w:docPartObj>
            <w:docPartGallery w:val="Page Numbers (Bottom of Page)"/>
            <w:docPartUnique/>
          </w:docPartObj>
        </w:sdtPr>
        <w:sdtEndPr>
          <w:rPr>
            <w:rStyle w:val="Seitenzahl"/>
          </w:rPr>
        </w:sdtEndPr>
        <w:sdtContent>
          <w:p w14:paraId="6D62D6DA" w14:textId="31535179" w:rsidR="003B5627" w:rsidRPr="003B5627" w:rsidRDefault="003B5627" w:rsidP="003B5627">
            <w:pPr>
              <w:pStyle w:val="Fuzeile"/>
              <w:framePr w:wrap="none" w:vAnchor="text" w:hAnchor="margin" w:xAlign="right" w:y="88"/>
              <w:rPr>
                <w:rStyle w:val="Seitenzahl"/>
                <w:rFonts w:ascii="Open Sans" w:hAnsi="Open Sans" w:cs="Open Sans"/>
                <w:color w:val="FFFFFF" w:themeColor="background1"/>
              </w:rPr>
            </w:pPr>
            <w:r w:rsidRPr="003B5627">
              <w:rPr>
                <w:rStyle w:val="Seitenzahl"/>
                <w:rFonts w:ascii="Open Sans" w:hAnsi="Open Sans" w:cs="Open Sans"/>
                <w:color w:val="FFFFFF" w:themeColor="background1"/>
              </w:rPr>
              <w:fldChar w:fldCharType="begin"/>
            </w:r>
            <w:r w:rsidRPr="003B5627">
              <w:rPr>
                <w:rStyle w:val="Seitenzahl"/>
                <w:rFonts w:ascii="Open Sans" w:hAnsi="Open Sans" w:cs="Open Sans"/>
                <w:color w:val="FFFFFF" w:themeColor="background1"/>
              </w:rPr>
              <w:instrText xml:space="preserve"> PAGE </w:instrText>
            </w:r>
            <w:r w:rsidRPr="003B5627">
              <w:rPr>
                <w:rStyle w:val="Seitenzahl"/>
                <w:rFonts w:ascii="Open Sans" w:hAnsi="Open Sans" w:cs="Open Sans"/>
                <w:color w:val="FFFFFF" w:themeColor="background1"/>
              </w:rPr>
              <w:fldChar w:fldCharType="separate"/>
            </w:r>
            <w:r w:rsidR="00261FC2">
              <w:rPr>
                <w:rStyle w:val="Seitenzahl"/>
                <w:rFonts w:ascii="Open Sans" w:hAnsi="Open Sans" w:cs="Open Sans"/>
                <w:noProof/>
                <w:color w:val="FFFFFF" w:themeColor="background1"/>
              </w:rPr>
              <w:t>1</w:t>
            </w:r>
            <w:r w:rsidRPr="003B5627">
              <w:rPr>
                <w:rStyle w:val="Seitenzahl"/>
                <w:rFonts w:ascii="Open Sans" w:hAnsi="Open Sans" w:cs="Open Sans"/>
                <w:color w:val="FFFFFF" w:themeColor="background1"/>
              </w:rPr>
              <w:fldChar w:fldCharType="end"/>
            </w:r>
          </w:p>
        </w:sdtContent>
      </w:sdt>
      <w:p w14:paraId="518F763B" w14:textId="0AEFE731" w:rsidR="00F251B2" w:rsidRPr="009B2639" w:rsidRDefault="00AF2B8B" w:rsidP="009B2639">
        <w:pPr>
          <w:pStyle w:val="Fuzeile"/>
          <w:jc w:val="center"/>
          <w:rPr>
            <w:rFonts w:ascii="Open Sans" w:hAnsi="Open Sans" w:cs="Open Sans"/>
            <w:color w:val="FFFFFF" w:themeColor="background1"/>
          </w:rPr>
        </w:pPr>
      </w:p>
    </w:sdtContent>
  </w:sdt>
  <w:p w14:paraId="339C8C23" w14:textId="77777777" w:rsidR="00AF4388" w:rsidRDefault="00AF4388"/>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D6386" w14:textId="77777777" w:rsidR="00261FC2" w:rsidRDefault="00261FC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DA4FF7" w14:textId="77777777" w:rsidR="00AF2B8B" w:rsidRDefault="00AF2B8B">
      <w:pPr>
        <w:spacing w:after="0" w:line="240" w:lineRule="auto"/>
      </w:pPr>
      <w:r>
        <w:separator/>
      </w:r>
    </w:p>
    <w:p w14:paraId="153A6A22" w14:textId="77777777" w:rsidR="00AF2B8B" w:rsidRDefault="00AF2B8B"/>
    <w:p w14:paraId="7D06650D" w14:textId="77777777" w:rsidR="00AF2B8B" w:rsidRDefault="00AF2B8B"/>
    <w:p w14:paraId="795FA798" w14:textId="77777777" w:rsidR="00AF2B8B" w:rsidRDefault="00AF2B8B"/>
  </w:footnote>
  <w:footnote w:type="continuationSeparator" w:id="0">
    <w:p w14:paraId="483F7FAC" w14:textId="77777777" w:rsidR="00AF2B8B" w:rsidRDefault="00AF2B8B">
      <w:pPr>
        <w:spacing w:after="0" w:line="240" w:lineRule="auto"/>
      </w:pPr>
      <w:r>
        <w:continuationSeparator/>
      </w:r>
    </w:p>
    <w:p w14:paraId="4711D109" w14:textId="77777777" w:rsidR="00AF2B8B" w:rsidRDefault="00AF2B8B"/>
    <w:p w14:paraId="118D2129" w14:textId="77777777" w:rsidR="00AF2B8B" w:rsidRDefault="00AF2B8B"/>
    <w:p w14:paraId="6E3DE208" w14:textId="77777777" w:rsidR="00AF2B8B" w:rsidRDefault="00AF2B8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947812390"/>
      <w:docPartObj>
        <w:docPartGallery w:val="Page Numbers (Top of Page)"/>
        <w:docPartUnique/>
      </w:docPartObj>
    </w:sdtPr>
    <w:sdtEndPr>
      <w:rPr>
        <w:rStyle w:val="Seitenzahl"/>
      </w:rPr>
    </w:sdtEndPr>
    <w:sdtContent>
      <w:p w14:paraId="6CF69CA0" w14:textId="1EA087E3" w:rsidR="0045248A" w:rsidRDefault="0045248A" w:rsidP="00EB5E30">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750232906"/>
      <w:docPartObj>
        <w:docPartGallery w:val="Page Numbers (Top of Page)"/>
        <w:docPartUnique/>
      </w:docPartObj>
    </w:sdtPr>
    <w:sdtEndPr>
      <w:rPr>
        <w:rStyle w:val="Seitenzahl"/>
      </w:rPr>
    </w:sdtEndPr>
    <w:sdtContent>
      <w:p w14:paraId="6204F5C9" w14:textId="47B21850" w:rsidR="0045248A" w:rsidRDefault="0045248A" w:rsidP="0045248A">
        <w:pPr>
          <w:pStyle w:val="Kopfzeile"/>
          <w:framePr w:wrap="none" w:vAnchor="text" w:hAnchor="margin" w:y="1"/>
          <w:ind w:right="360"/>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091DD82" w14:textId="77777777" w:rsidR="0045248A" w:rsidRDefault="0045248A" w:rsidP="0045248A">
    <w:pPr>
      <w:pStyle w:val="Kopfzeile"/>
      <w:ind w:firstLine="360"/>
    </w:pPr>
  </w:p>
  <w:p w14:paraId="465BC12B" w14:textId="77777777" w:rsidR="00AF4388" w:rsidRDefault="00AF4388"/>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9E2D0" w14:textId="7FA01128" w:rsidR="009B2639" w:rsidRDefault="00B7617A" w:rsidP="0045248A">
    <w:pPr>
      <w:pStyle w:val="Kopfzeile"/>
      <w:tabs>
        <w:tab w:val="left" w:pos="2332"/>
        <w:tab w:val="right" w:pos="8481"/>
      </w:tabs>
      <w:ind w:right="360" w:firstLine="360"/>
    </w:pPr>
    <w:r>
      <w:rPr>
        <w:noProof/>
        <w:lang w:val="de-DE" w:eastAsia="de-DE"/>
      </w:rPr>
      <w:drawing>
        <wp:anchor distT="0" distB="0" distL="114300" distR="114300" simplePos="0" relativeHeight="251659264" behindDoc="0" locked="0" layoutInCell="1" allowOverlap="1" wp14:anchorId="79148FA5" wp14:editId="49BA6536">
          <wp:simplePos x="0" y="0"/>
          <wp:positionH relativeFrom="column">
            <wp:posOffset>5765800</wp:posOffset>
          </wp:positionH>
          <wp:positionV relativeFrom="paragraph">
            <wp:posOffset>-276392</wp:posOffset>
          </wp:positionV>
          <wp:extent cx="735965" cy="609600"/>
          <wp:effectExtent l="0" t="0" r="635" b="0"/>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rotWithShape="1">
                  <a:blip r:embed="rId1" cstate="print">
                    <a:extLst>
                      <a:ext uri="{28A0092B-C50C-407E-A947-70E740481C1C}">
                        <a14:useLocalDpi xmlns:a14="http://schemas.microsoft.com/office/drawing/2010/main" val="0"/>
                      </a:ext>
                    </a:extLst>
                  </a:blip>
                  <a:srcRect b="17148"/>
                  <a:stretch/>
                </pic:blipFill>
                <pic:spPr bwMode="auto">
                  <a:xfrm>
                    <a:off x="0" y="0"/>
                    <a:ext cx="735965" cy="60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3360" behindDoc="0" locked="0" layoutInCell="1" allowOverlap="1" wp14:anchorId="707814FE" wp14:editId="2BC51938">
          <wp:simplePos x="0" y="0"/>
          <wp:positionH relativeFrom="margin">
            <wp:posOffset>-42378</wp:posOffset>
          </wp:positionH>
          <wp:positionV relativeFrom="margin">
            <wp:posOffset>-637540</wp:posOffset>
          </wp:positionV>
          <wp:extent cx="1219835" cy="347345"/>
          <wp:effectExtent l="0" t="0" r="0" b="0"/>
          <wp:wrapSquare wrapText="bothSides"/>
          <wp:docPr id="42" name="Picture 4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19835" cy="347345"/>
                  </a:xfrm>
                  <a:prstGeom prst="rect">
                    <a:avLst/>
                  </a:prstGeom>
                </pic:spPr>
              </pic:pic>
            </a:graphicData>
          </a:graphic>
          <wp14:sizeRelH relativeFrom="margin">
            <wp14:pctWidth>0</wp14:pctWidth>
          </wp14:sizeRelH>
          <wp14:sizeRelV relativeFrom="margin">
            <wp14:pctHeight>0</wp14:pctHeight>
          </wp14:sizeRelV>
        </wp:anchor>
      </w:drawing>
    </w:r>
    <w:r w:rsidR="0045248A">
      <w:tab/>
    </w:r>
    <w:r w:rsidR="0045248A">
      <w:tab/>
    </w:r>
  </w:p>
  <w:p w14:paraId="0B7935D1" w14:textId="77777777" w:rsidR="00AF4388" w:rsidRDefault="00AF4388"/>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3DCB7" w14:textId="77777777" w:rsidR="00261FC2" w:rsidRDefault="00261FC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002936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270B25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996E9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1B4141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82E4BF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3B4E40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83E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A62939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4C23A14"/>
    <w:lvl w:ilvl="0">
      <w:start w:val="1"/>
      <w:numFmt w:val="decimal"/>
      <w:lvlText w:val="%1."/>
      <w:lvlJc w:val="left"/>
      <w:pPr>
        <w:tabs>
          <w:tab w:val="num" w:pos="749"/>
        </w:tabs>
        <w:ind w:left="749" w:hanging="259"/>
      </w:pPr>
      <w:rPr>
        <w:rFonts w:hint="default"/>
      </w:rPr>
    </w:lvl>
  </w:abstractNum>
  <w:abstractNum w:abstractNumId="9" w15:restartNumberingAfterBreak="0">
    <w:nsid w:val="FFFFFF89"/>
    <w:multiLevelType w:val="singleLevel"/>
    <w:tmpl w:val="BD1421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2260B5"/>
    <w:multiLevelType w:val="hybridMultilevel"/>
    <w:tmpl w:val="8C72914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13734723"/>
    <w:multiLevelType w:val="hybridMultilevel"/>
    <w:tmpl w:val="89C016E0"/>
    <w:lvl w:ilvl="0" w:tplc="04100001">
      <w:start w:val="1"/>
      <w:numFmt w:val="bullet"/>
      <w:lvlText w:val=""/>
      <w:lvlJc w:val="left"/>
      <w:pPr>
        <w:ind w:left="765" w:hanging="360"/>
      </w:pPr>
      <w:rPr>
        <w:rFonts w:ascii="Symbol" w:hAnsi="Symbol" w:hint="default"/>
      </w:rPr>
    </w:lvl>
    <w:lvl w:ilvl="1" w:tplc="04100003">
      <w:start w:val="1"/>
      <w:numFmt w:val="bullet"/>
      <w:lvlText w:val="o"/>
      <w:lvlJc w:val="left"/>
      <w:pPr>
        <w:ind w:left="1485" w:hanging="360"/>
      </w:pPr>
      <w:rPr>
        <w:rFonts w:ascii="Courier New" w:hAnsi="Courier New" w:cs="Courier New" w:hint="default"/>
      </w:rPr>
    </w:lvl>
    <w:lvl w:ilvl="2" w:tplc="04100005">
      <w:start w:val="1"/>
      <w:numFmt w:val="bullet"/>
      <w:lvlText w:val=""/>
      <w:lvlJc w:val="left"/>
      <w:pPr>
        <w:ind w:left="2205" w:hanging="360"/>
      </w:pPr>
      <w:rPr>
        <w:rFonts w:ascii="Wingdings" w:hAnsi="Wingdings" w:hint="default"/>
      </w:rPr>
    </w:lvl>
    <w:lvl w:ilvl="3" w:tplc="04100001">
      <w:start w:val="1"/>
      <w:numFmt w:val="bullet"/>
      <w:lvlText w:val=""/>
      <w:lvlJc w:val="left"/>
      <w:pPr>
        <w:ind w:left="2925" w:hanging="360"/>
      </w:pPr>
      <w:rPr>
        <w:rFonts w:ascii="Symbol" w:hAnsi="Symbol" w:hint="default"/>
      </w:rPr>
    </w:lvl>
    <w:lvl w:ilvl="4" w:tplc="04100003">
      <w:start w:val="1"/>
      <w:numFmt w:val="bullet"/>
      <w:lvlText w:val="o"/>
      <w:lvlJc w:val="left"/>
      <w:pPr>
        <w:ind w:left="3645" w:hanging="360"/>
      </w:pPr>
      <w:rPr>
        <w:rFonts w:ascii="Courier New" w:hAnsi="Courier New" w:cs="Courier New" w:hint="default"/>
      </w:rPr>
    </w:lvl>
    <w:lvl w:ilvl="5" w:tplc="04100005">
      <w:start w:val="1"/>
      <w:numFmt w:val="bullet"/>
      <w:lvlText w:val=""/>
      <w:lvlJc w:val="left"/>
      <w:pPr>
        <w:ind w:left="4365" w:hanging="360"/>
      </w:pPr>
      <w:rPr>
        <w:rFonts w:ascii="Wingdings" w:hAnsi="Wingdings" w:hint="default"/>
      </w:rPr>
    </w:lvl>
    <w:lvl w:ilvl="6" w:tplc="04100001">
      <w:start w:val="1"/>
      <w:numFmt w:val="bullet"/>
      <w:lvlText w:val=""/>
      <w:lvlJc w:val="left"/>
      <w:pPr>
        <w:ind w:left="5085" w:hanging="360"/>
      </w:pPr>
      <w:rPr>
        <w:rFonts w:ascii="Symbol" w:hAnsi="Symbol" w:hint="default"/>
      </w:rPr>
    </w:lvl>
    <w:lvl w:ilvl="7" w:tplc="04100003">
      <w:start w:val="1"/>
      <w:numFmt w:val="bullet"/>
      <w:lvlText w:val="o"/>
      <w:lvlJc w:val="left"/>
      <w:pPr>
        <w:ind w:left="5805" w:hanging="360"/>
      </w:pPr>
      <w:rPr>
        <w:rFonts w:ascii="Courier New" w:hAnsi="Courier New" w:cs="Courier New" w:hint="default"/>
      </w:rPr>
    </w:lvl>
    <w:lvl w:ilvl="8" w:tplc="04100005">
      <w:start w:val="1"/>
      <w:numFmt w:val="bullet"/>
      <w:lvlText w:val=""/>
      <w:lvlJc w:val="left"/>
      <w:pPr>
        <w:ind w:left="6525" w:hanging="360"/>
      </w:pPr>
      <w:rPr>
        <w:rFonts w:ascii="Wingdings" w:hAnsi="Wingdings" w:hint="default"/>
      </w:rPr>
    </w:lvl>
  </w:abstractNum>
  <w:abstractNum w:abstractNumId="12" w15:restartNumberingAfterBreak="0">
    <w:nsid w:val="14150EB9"/>
    <w:multiLevelType w:val="multilevel"/>
    <w:tmpl w:val="00E487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677CE3"/>
    <w:multiLevelType w:val="hybridMultilevel"/>
    <w:tmpl w:val="C67E851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22957834"/>
    <w:multiLevelType w:val="hybridMultilevel"/>
    <w:tmpl w:val="64709B02"/>
    <w:lvl w:ilvl="0" w:tplc="D0CE1B3C">
      <w:start w:val="1"/>
      <w:numFmt w:val="bullet"/>
      <w:lvlText w:val=""/>
      <w:lvlJc w:val="left"/>
      <w:pPr>
        <w:ind w:left="749" w:hanging="259"/>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30227B"/>
    <w:multiLevelType w:val="hybridMultilevel"/>
    <w:tmpl w:val="E5E2B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CA5F20"/>
    <w:multiLevelType w:val="hybridMultilevel"/>
    <w:tmpl w:val="23386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C82C9A"/>
    <w:multiLevelType w:val="hybridMultilevel"/>
    <w:tmpl w:val="63F07864"/>
    <w:lvl w:ilvl="0" w:tplc="A552E8B8">
      <w:start w:val="1"/>
      <w:numFmt w:val="bullet"/>
      <w:lvlText w:val=""/>
      <w:lvlJc w:val="left"/>
      <w:pPr>
        <w:tabs>
          <w:tab w:val="num" w:pos="662"/>
        </w:tabs>
        <w:ind w:left="173" w:firstLine="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BC0320"/>
    <w:multiLevelType w:val="hybridMultilevel"/>
    <w:tmpl w:val="DC3C7298"/>
    <w:lvl w:ilvl="0" w:tplc="B92C4AE4">
      <w:start w:val="1"/>
      <w:numFmt w:val="bullet"/>
      <w:lvlText w:val=""/>
      <w:lvlJc w:val="left"/>
      <w:pPr>
        <w:ind w:left="662" w:hanging="172"/>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083510"/>
    <w:multiLevelType w:val="hybridMultilevel"/>
    <w:tmpl w:val="BE6E19F6"/>
    <w:lvl w:ilvl="0" w:tplc="A50A105A">
      <w:start w:val="1"/>
      <w:numFmt w:val="bullet"/>
      <w:pStyle w:val="Aufzhlungszeichen"/>
      <w:lvlText w:val=""/>
      <w:lvlJc w:val="left"/>
      <w:pPr>
        <w:tabs>
          <w:tab w:val="num" w:pos="749"/>
        </w:tabs>
        <w:ind w:left="749" w:hanging="259"/>
      </w:pPr>
      <w:rPr>
        <w:rFonts w:ascii="Symbol" w:hAnsi="Symbol" w:hint="default"/>
        <w:color w:val="000000" w:themeColor="text1"/>
        <w:w w:val="1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183105"/>
    <w:multiLevelType w:val="hybridMultilevel"/>
    <w:tmpl w:val="7F601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FA0131"/>
    <w:multiLevelType w:val="multilevel"/>
    <w:tmpl w:val="A4446B72"/>
    <w:lvl w:ilvl="0">
      <w:start w:val="1"/>
      <w:numFmt w:val="decimal"/>
      <w:lvlText w:val="%1.0"/>
      <w:lvlJc w:val="left"/>
      <w:pPr>
        <w:ind w:left="460" w:hanging="460"/>
      </w:pPr>
      <w:rPr>
        <w:rFonts w:hint="default"/>
      </w:rPr>
    </w:lvl>
    <w:lvl w:ilvl="1">
      <w:start w:val="1"/>
      <w:numFmt w:val="decimal"/>
      <w:lvlText w:val="%1.%2"/>
      <w:lvlJc w:val="left"/>
      <w:pPr>
        <w:ind w:left="1180" w:hanging="4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B226C1F"/>
    <w:multiLevelType w:val="hybridMultilevel"/>
    <w:tmpl w:val="49ACD974"/>
    <w:lvl w:ilvl="0" w:tplc="2A7A1916">
      <w:start w:val="1"/>
      <w:numFmt w:val="bullet"/>
      <w:lvlText w:val=""/>
      <w:lvlJc w:val="left"/>
      <w:pPr>
        <w:ind w:left="850" w:hanging="360"/>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901CF9"/>
    <w:multiLevelType w:val="hybridMultilevel"/>
    <w:tmpl w:val="2F4A75D8"/>
    <w:lvl w:ilvl="0" w:tplc="62A25D7A">
      <w:start w:val="1"/>
      <w:numFmt w:val="decimal"/>
      <w:pStyle w:val="Listennumm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6C6012"/>
    <w:multiLevelType w:val="hybridMultilevel"/>
    <w:tmpl w:val="BBA89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22"/>
  </w:num>
  <w:num w:numId="4">
    <w:abstractNumId w:val="18"/>
  </w:num>
  <w:num w:numId="5">
    <w:abstractNumId w:val="14"/>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9"/>
  </w:num>
  <w:num w:numId="16">
    <w:abstractNumId w:val="23"/>
  </w:num>
  <w:num w:numId="17">
    <w:abstractNumId w:val="11"/>
  </w:num>
  <w:num w:numId="18">
    <w:abstractNumId w:val="16"/>
  </w:num>
  <w:num w:numId="19">
    <w:abstractNumId w:val="19"/>
  </w:num>
  <w:num w:numId="20">
    <w:abstractNumId w:val="13"/>
  </w:num>
  <w:num w:numId="21">
    <w:abstractNumId w:val="19"/>
  </w:num>
  <w:num w:numId="22">
    <w:abstractNumId w:val="10"/>
  </w:num>
  <w:num w:numId="23">
    <w:abstractNumId w:val="19"/>
  </w:num>
  <w:num w:numId="24">
    <w:abstractNumId w:val="21"/>
  </w:num>
  <w:num w:numId="25">
    <w:abstractNumId w:val="15"/>
  </w:num>
  <w:num w:numId="26">
    <w:abstractNumId w:val="12"/>
  </w:num>
  <w:num w:numId="27">
    <w:abstractNumId w:val="24"/>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EF5"/>
    <w:rsid w:val="00006627"/>
    <w:rsid w:val="00014F1E"/>
    <w:rsid w:val="00037734"/>
    <w:rsid w:val="000B5C64"/>
    <w:rsid w:val="001D1FD5"/>
    <w:rsid w:val="0021018A"/>
    <w:rsid w:val="00261FC2"/>
    <w:rsid w:val="002A0139"/>
    <w:rsid w:val="002E7E6D"/>
    <w:rsid w:val="00305BB2"/>
    <w:rsid w:val="00312825"/>
    <w:rsid w:val="003274FE"/>
    <w:rsid w:val="00364427"/>
    <w:rsid w:val="003665A8"/>
    <w:rsid w:val="00374166"/>
    <w:rsid w:val="003900D4"/>
    <w:rsid w:val="003B445F"/>
    <w:rsid w:val="003B5627"/>
    <w:rsid w:val="003D57D1"/>
    <w:rsid w:val="003E1E7C"/>
    <w:rsid w:val="00420F86"/>
    <w:rsid w:val="0045248A"/>
    <w:rsid w:val="00473F93"/>
    <w:rsid w:val="00482A25"/>
    <w:rsid w:val="004A4475"/>
    <w:rsid w:val="004A61D4"/>
    <w:rsid w:val="00627363"/>
    <w:rsid w:val="006565A4"/>
    <w:rsid w:val="0066380C"/>
    <w:rsid w:val="007533BA"/>
    <w:rsid w:val="00776A2B"/>
    <w:rsid w:val="007A206B"/>
    <w:rsid w:val="007C677C"/>
    <w:rsid w:val="0082341E"/>
    <w:rsid w:val="00834428"/>
    <w:rsid w:val="008565AC"/>
    <w:rsid w:val="008F06A2"/>
    <w:rsid w:val="00944F66"/>
    <w:rsid w:val="009764F9"/>
    <w:rsid w:val="009B2639"/>
    <w:rsid w:val="00A669DA"/>
    <w:rsid w:val="00A744CA"/>
    <w:rsid w:val="00AC5EF5"/>
    <w:rsid w:val="00AF2B8B"/>
    <w:rsid w:val="00AF4388"/>
    <w:rsid w:val="00B10597"/>
    <w:rsid w:val="00B141C9"/>
    <w:rsid w:val="00B7617A"/>
    <w:rsid w:val="00BA5C2C"/>
    <w:rsid w:val="00BC758C"/>
    <w:rsid w:val="00BD74D1"/>
    <w:rsid w:val="00C17E23"/>
    <w:rsid w:val="00D016EF"/>
    <w:rsid w:val="00D22802"/>
    <w:rsid w:val="00D44EA7"/>
    <w:rsid w:val="00D54446"/>
    <w:rsid w:val="00D73435"/>
    <w:rsid w:val="00DD72B6"/>
    <w:rsid w:val="00E07014"/>
    <w:rsid w:val="00E15A84"/>
    <w:rsid w:val="00E62DE3"/>
    <w:rsid w:val="00F14E43"/>
    <w:rsid w:val="00F251B2"/>
    <w:rsid w:val="00F36F27"/>
    <w:rsid w:val="00F62F6C"/>
    <w:rsid w:val="00F71956"/>
    <w:rsid w:val="00FA6BBE"/>
    <w:rsid w:val="00FD7D55"/>
    <w:rsid w:val="00FE13B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60FE70"/>
  <w15:chartTrackingRefBased/>
  <w15:docId w15:val="{2A8B7A96-472F-0B45-9209-7BAF768DF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themeColor="text1"/>
        <w:sz w:val="24"/>
        <w:szCs w:val="24"/>
        <w:lang w:val="en-US" w:eastAsia="ja-JP" w:bidi="ar-SA"/>
      </w:rPr>
    </w:rPrDefault>
    <w:pPrDefault>
      <w:pPr>
        <w:spacing w:after="24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Untertitel"/>
    <w:next w:val="Standard"/>
    <w:link w:val="berschrift1Zchn"/>
    <w:uiPriority w:val="9"/>
    <w:qFormat/>
    <w:rsid w:val="003665A8"/>
    <w:pPr>
      <w:outlineLvl w:val="0"/>
    </w:pPr>
  </w:style>
  <w:style w:type="paragraph" w:styleId="berschrift2">
    <w:name w:val="heading 2"/>
    <w:basedOn w:val="Standard"/>
    <w:next w:val="Standard"/>
    <w:link w:val="berschrift2Zchn"/>
    <w:uiPriority w:val="9"/>
    <w:unhideWhenUsed/>
    <w:qFormat/>
    <w:rsid w:val="003665A8"/>
    <w:pPr>
      <w:keepNext/>
      <w:keepLines/>
      <w:spacing w:before="400" w:line="240" w:lineRule="auto"/>
      <w:outlineLvl w:val="1"/>
    </w:pPr>
    <w:rPr>
      <w:rFonts w:ascii="Open Sans" w:eastAsiaTheme="majorEastAsia" w:hAnsi="Open Sans" w:cstheme="majorBidi"/>
      <w:sz w:val="36"/>
      <w:szCs w:val="26"/>
    </w:rPr>
  </w:style>
  <w:style w:type="paragraph" w:styleId="berschrift3">
    <w:name w:val="heading 3"/>
    <w:basedOn w:val="Standard"/>
    <w:next w:val="Standard"/>
    <w:link w:val="berschrift3Zchn"/>
    <w:uiPriority w:val="9"/>
    <w:semiHidden/>
    <w:unhideWhenUsed/>
    <w:qFormat/>
    <w:pPr>
      <w:keepNext/>
      <w:keepLines/>
      <w:spacing w:before="400" w:line="240" w:lineRule="auto"/>
      <w:outlineLvl w:val="2"/>
    </w:pPr>
    <w:rPr>
      <w:rFonts w:asciiTheme="majorHAnsi" w:eastAsiaTheme="majorEastAsia" w:hAnsiTheme="majorHAnsi" w:cstheme="majorBidi"/>
      <w:sz w:val="30"/>
    </w:rPr>
  </w:style>
  <w:style w:type="paragraph" w:styleId="berschrift4">
    <w:name w:val="heading 4"/>
    <w:basedOn w:val="Standard"/>
    <w:next w:val="Standard"/>
    <w:link w:val="berschrift4Zchn"/>
    <w:uiPriority w:val="9"/>
    <w:semiHidden/>
    <w:unhideWhenUsed/>
    <w:qFormat/>
    <w:pPr>
      <w:keepNext/>
      <w:keepLines/>
      <w:spacing w:before="400" w:line="240" w:lineRule="auto"/>
      <w:outlineLvl w:val="3"/>
    </w:pPr>
    <w:rPr>
      <w:rFonts w:asciiTheme="majorHAnsi" w:eastAsiaTheme="majorEastAsia" w:hAnsiTheme="majorHAnsi" w:cstheme="majorBidi"/>
      <w:i/>
      <w:iCs/>
      <w:sz w:val="30"/>
    </w:rPr>
  </w:style>
  <w:style w:type="paragraph" w:styleId="berschrift5">
    <w:name w:val="heading 5"/>
    <w:basedOn w:val="Standard"/>
    <w:next w:val="Standard"/>
    <w:link w:val="berschrift5Zchn"/>
    <w:uiPriority w:val="9"/>
    <w:semiHidden/>
    <w:unhideWhenUsed/>
    <w:qFormat/>
    <w:pPr>
      <w:keepNext/>
      <w:keepLines/>
      <w:spacing w:before="400" w:line="240" w:lineRule="auto"/>
      <w:contextualSpacing/>
      <w:outlineLvl w:val="4"/>
    </w:pPr>
    <w:rPr>
      <w:rFonts w:asciiTheme="majorHAnsi" w:eastAsiaTheme="majorEastAsia" w:hAnsiTheme="majorHAnsi" w:cstheme="majorBidi"/>
      <w:b/>
      <w:color w:val="595959" w:themeColor="text1" w:themeTint="A6"/>
      <w:sz w:val="30"/>
    </w:rPr>
  </w:style>
  <w:style w:type="paragraph" w:styleId="berschrift6">
    <w:name w:val="heading 6"/>
    <w:basedOn w:val="Standard"/>
    <w:next w:val="Standard"/>
    <w:link w:val="berschrift6Zchn"/>
    <w:uiPriority w:val="9"/>
    <w:semiHidden/>
    <w:unhideWhenUsed/>
    <w:qFormat/>
    <w:pPr>
      <w:keepNext/>
      <w:keepLines/>
      <w:spacing w:before="400" w:line="240" w:lineRule="auto"/>
      <w:contextualSpacing/>
      <w:outlineLvl w:val="5"/>
    </w:pPr>
    <w:rPr>
      <w:rFonts w:asciiTheme="majorHAnsi" w:eastAsiaTheme="majorEastAsia" w:hAnsiTheme="majorHAnsi" w:cstheme="majorBidi"/>
      <w:b/>
      <w:i/>
      <w:color w:val="595959" w:themeColor="text1" w:themeTint="A6"/>
      <w:sz w:val="30"/>
    </w:rPr>
  </w:style>
  <w:style w:type="paragraph" w:styleId="berschrift7">
    <w:name w:val="heading 7"/>
    <w:basedOn w:val="Standard"/>
    <w:next w:val="Standard"/>
    <w:link w:val="berschrift7Zchn"/>
    <w:uiPriority w:val="9"/>
    <w:semiHidden/>
    <w:unhideWhenUsed/>
    <w:qFormat/>
    <w:pPr>
      <w:keepNext/>
      <w:keepLines/>
      <w:spacing w:before="400" w:line="240" w:lineRule="auto"/>
      <w:contextualSpacing/>
      <w:outlineLvl w:val="6"/>
    </w:pPr>
    <w:rPr>
      <w:rFonts w:asciiTheme="majorHAnsi" w:eastAsiaTheme="majorEastAsia" w:hAnsiTheme="majorHAnsi" w:cstheme="majorBidi"/>
      <w:iCs/>
      <w:color w:val="595959" w:themeColor="text1" w:themeTint="A6"/>
      <w:sz w:val="30"/>
    </w:rPr>
  </w:style>
  <w:style w:type="paragraph" w:styleId="berschrift8">
    <w:name w:val="heading 8"/>
    <w:basedOn w:val="Standard"/>
    <w:next w:val="Standard"/>
    <w:link w:val="berschrift8Zchn"/>
    <w:uiPriority w:val="9"/>
    <w:semiHidden/>
    <w:unhideWhenUsed/>
    <w:qFormat/>
    <w:pPr>
      <w:keepNext/>
      <w:keepLines/>
      <w:spacing w:before="400" w:line="240" w:lineRule="auto"/>
      <w:contextualSpacing/>
      <w:outlineLvl w:val="7"/>
    </w:pPr>
    <w:rPr>
      <w:rFonts w:asciiTheme="majorHAnsi" w:eastAsiaTheme="majorEastAsia" w:hAnsiTheme="majorHAnsi" w:cstheme="majorBidi"/>
      <w:i/>
      <w:color w:val="595959" w:themeColor="text1" w:themeTint="A6"/>
      <w:sz w:val="30"/>
      <w:szCs w:val="21"/>
    </w:rPr>
  </w:style>
  <w:style w:type="paragraph" w:styleId="berschrift9">
    <w:name w:val="heading 9"/>
    <w:basedOn w:val="Standard"/>
    <w:next w:val="Standard"/>
    <w:link w:val="berschrift9Zchn"/>
    <w:uiPriority w:val="9"/>
    <w:semiHidden/>
    <w:unhideWhenUsed/>
    <w:qFormat/>
    <w:pPr>
      <w:keepNext/>
      <w:keepLines/>
      <w:spacing w:before="400" w:line="240" w:lineRule="auto"/>
      <w:contextualSpacing/>
      <w:outlineLvl w:val="8"/>
    </w:pPr>
    <w:rPr>
      <w:rFonts w:asciiTheme="majorHAnsi" w:eastAsiaTheme="majorEastAsia" w:hAnsiTheme="majorHAnsi" w:cstheme="majorBidi"/>
      <w:b/>
      <w:iCs/>
      <w:color w:val="595959" w:themeColor="text1" w:themeTint="A6"/>
      <w:sz w:val="26"/>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Titel"/>
    <w:link w:val="UntertitelZchn"/>
    <w:uiPriority w:val="2"/>
    <w:qFormat/>
    <w:rsid w:val="00F71956"/>
  </w:style>
  <w:style w:type="character" w:customStyle="1" w:styleId="UntertitelZchn">
    <w:name w:val="Untertitel Zchn"/>
    <w:basedOn w:val="Absatz-Standardschriftart"/>
    <w:link w:val="Untertitel"/>
    <w:uiPriority w:val="2"/>
    <w:rsid w:val="00F71956"/>
    <w:rPr>
      <w:rFonts w:ascii="Open Sans" w:hAnsi="Open Sans" w:cs="Open Sans"/>
      <w:sz w:val="52"/>
      <w:szCs w:val="52"/>
    </w:rPr>
  </w:style>
  <w:style w:type="paragraph" w:styleId="Titel">
    <w:name w:val="Title"/>
    <w:basedOn w:val="Author"/>
    <w:link w:val="TitelZchn"/>
    <w:uiPriority w:val="1"/>
    <w:qFormat/>
    <w:rsid w:val="002E7E6D"/>
  </w:style>
  <w:style w:type="character" w:customStyle="1" w:styleId="TitelZchn">
    <w:name w:val="Titel Zchn"/>
    <w:basedOn w:val="Absatz-Standardschriftart"/>
    <w:link w:val="Titel"/>
    <w:uiPriority w:val="1"/>
    <w:rsid w:val="002E7E6D"/>
    <w:rPr>
      <w:rFonts w:ascii="Open Sans" w:hAnsi="Open Sans" w:cs="Open Sans"/>
      <w:sz w:val="52"/>
      <w:szCs w:val="52"/>
    </w:rPr>
  </w:style>
  <w:style w:type="character" w:customStyle="1" w:styleId="berschrift1Zchn">
    <w:name w:val="Überschrift 1 Zchn"/>
    <w:basedOn w:val="Absatz-Standardschriftart"/>
    <w:link w:val="berschrift1"/>
    <w:uiPriority w:val="9"/>
    <w:rsid w:val="003665A8"/>
    <w:rPr>
      <w:rFonts w:ascii="Open Sans" w:hAnsi="Open Sans" w:cs="Open Sans"/>
      <w:sz w:val="52"/>
      <w:szCs w:val="52"/>
    </w:rPr>
  </w:style>
  <w:style w:type="paragraph" w:styleId="Listennummer">
    <w:name w:val="List Number"/>
    <w:basedOn w:val="Standard"/>
    <w:uiPriority w:val="13"/>
    <w:qFormat/>
    <w:pPr>
      <w:numPr>
        <w:numId w:val="16"/>
      </w:numPr>
    </w:pPr>
  </w:style>
  <w:style w:type="paragraph" w:styleId="IntensivesZitat">
    <w:name w:val="Intense Quote"/>
    <w:basedOn w:val="Standard"/>
    <w:next w:val="Standard"/>
    <w:link w:val="IntensivesZitatZchn"/>
    <w:uiPriority w:val="30"/>
    <w:semiHidden/>
    <w:unhideWhenUsed/>
    <w:qFormat/>
    <w:pPr>
      <w:spacing w:before="240"/>
      <w:ind w:left="490" w:right="490"/>
      <w:contextualSpacing/>
    </w:pPr>
    <w:rPr>
      <w:i/>
      <w:iCs/>
      <w:sz w:val="30"/>
    </w:rPr>
  </w:style>
  <w:style w:type="paragraph" w:styleId="Zitat">
    <w:name w:val="Quote"/>
    <w:basedOn w:val="Standard"/>
    <w:next w:val="Standard"/>
    <w:link w:val="ZitatZchn"/>
    <w:uiPriority w:val="29"/>
    <w:qFormat/>
    <w:pPr>
      <w:spacing w:before="240"/>
      <w:ind w:left="490" w:right="490"/>
    </w:pPr>
    <w:rPr>
      <w:i/>
      <w:iCs/>
      <w:color w:val="404040" w:themeColor="text1" w:themeTint="BF"/>
    </w:rPr>
  </w:style>
  <w:style w:type="character" w:customStyle="1" w:styleId="ZitatZchn">
    <w:name w:val="Zitat Zchn"/>
    <w:basedOn w:val="Absatz-Standardschriftart"/>
    <w:link w:val="Zitat"/>
    <w:uiPriority w:val="29"/>
    <w:rPr>
      <w:i/>
      <w:iCs/>
      <w:color w:val="404040" w:themeColor="text1" w:themeTint="BF"/>
    </w:rPr>
  </w:style>
  <w:style w:type="paragraph" w:styleId="Aufzhlungszeichen">
    <w:name w:val="List Bullet"/>
    <w:basedOn w:val="Standard"/>
    <w:uiPriority w:val="12"/>
    <w:qFormat/>
    <w:pPr>
      <w:numPr>
        <w:numId w:val="15"/>
      </w:numPr>
    </w:pPr>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Standard"/>
    <w:uiPriority w:val="3"/>
    <w:qFormat/>
    <w:rsid w:val="00AC5EF5"/>
    <w:pPr>
      <w:pBdr>
        <w:bottom w:val="single" w:sz="8" w:space="11" w:color="000000" w:themeColor="text1"/>
      </w:pBdr>
      <w:spacing w:after="640" w:line="240" w:lineRule="auto"/>
      <w:contextualSpacing/>
    </w:pPr>
    <w:rPr>
      <w:rFonts w:ascii="Open Sans" w:hAnsi="Open Sans" w:cs="Open Sans"/>
      <w:sz w:val="52"/>
      <w:szCs w:val="52"/>
    </w:rPr>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b/>
      <w:color w:val="595959" w:themeColor="text1" w:themeTint="A6"/>
      <w:sz w:val="30"/>
    </w:rPr>
  </w:style>
  <w:style w:type="character" w:customStyle="1" w:styleId="berschrift6Zchn">
    <w:name w:val="Überschrift 6 Zchn"/>
    <w:basedOn w:val="Absatz-Standardschriftart"/>
    <w:link w:val="berschrift6"/>
    <w:uiPriority w:val="9"/>
    <w:semiHidden/>
    <w:rPr>
      <w:rFonts w:asciiTheme="majorHAnsi" w:eastAsiaTheme="majorEastAsia" w:hAnsiTheme="majorHAnsi" w:cstheme="majorBidi"/>
      <w:b/>
      <w:i/>
      <w:color w:val="595959" w:themeColor="text1" w:themeTint="A6"/>
      <w:sz w:val="30"/>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Cs/>
      <w:color w:val="595959" w:themeColor="text1" w:themeTint="A6"/>
      <w:sz w:val="30"/>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i/>
      <w:color w:val="595959" w:themeColor="text1" w:themeTint="A6"/>
      <w:sz w:val="30"/>
      <w:szCs w:val="21"/>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b/>
      <w:iCs/>
      <w:color w:val="595959" w:themeColor="text1" w:themeTint="A6"/>
      <w:sz w:val="26"/>
      <w:szCs w:val="21"/>
    </w:rPr>
  </w:style>
  <w:style w:type="character" w:styleId="SchwacheHervorhebung">
    <w:name w:val="Subtle Emphasis"/>
    <w:basedOn w:val="Absatz-Standardschriftart"/>
    <w:uiPriority w:val="19"/>
    <w:semiHidden/>
    <w:unhideWhenUsed/>
    <w:qFormat/>
    <w:rPr>
      <w:i/>
      <w:iCs/>
      <w:color w:val="000000" w:themeColor="text1"/>
    </w:rPr>
  </w:style>
  <w:style w:type="character" w:styleId="Hervorhebung">
    <w:name w:val="Emphasis"/>
    <w:basedOn w:val="Absatz-Standardschriftart"/>
    <w:uiPriority w:val="20"/>
    <w:unhideWhenUsed/>
    <w:qFormat/>
    <w:rPr>
      <w:b/>
      <w:i/>
      <w:iCs/>
    </w:rPr>
  </w:style>
  <w:style w:type="character" w:styleId="IntensiveHervorhebung">
    <w:name w:val="Intense Emphasis"/>
    <w:basedOn w:val="Absatz-Standardschriftart"/>
    <w:uiPriority w:val="21"/>
    <w:semiHidden/>
    <w:unhideWhenUsed/>
    <w:qFormat/>
    <w:rPr>
      <w:b/>
      <w:iCs/>
      <w:caps/>
      <w:smallCaps w:val="0"/>
      <w:color w:val="000000" w:themeColor="text1"/>
    </w:rPr>
  </w:style>
  <w:style w:type="character" w:styleId="SchwacherVerweis">
    <w:name w:val="Subtle Reference"/>
    <w:basedOn w:val="Absatz-Standardschriftart"/>
    <w:uiPriority w:val="31"/>
    <w:semiHidden/>
    <w:unhideWhenUsed/>
    <w:qFormat/>
    <w:rPr>
      <w:caps/>
      <w:smallCaps w:val="0"/>
      <w:color w:val="000000" w:themeColor="text1"/>
    </w:rPr>
  </w:style>
  <w:style w:type="character" w:styleId="IntensiverVerweis">
    <w:name w:val="Intense Reference"/>
    <w:basedOn w:val="Absatz-Standardschriftart"/>
    <w:uiPriority w:val="32"/>
    <w:semiHidden/>
    <w:unhideWhenUsed/>
    <w:qFormat/>
    <w:rPr>
      <w:b/>
      <w:bCs/>
      <w:i/>
      <w:caps/>
      <w:smallCaps w:val="0"/>
      <w:color w:val="000000" w:themeColor="text1"/>
      <w:spacing w:val="0"/>
    </w:rPr>
  </w:style>
  <w:style w:type="character" w:styleId="Buchtitel">
    <w:name w:val="Book Title"/>
    <w:basedOn w:val="Absatz-Standardschriftart"/>
    <w:uiPriority w:val="33"/>
    <w:semiHidden/>
    <w:unhideWhenUsed/>
    <w:qFormat/>
    <w:rPr>
      <w:b w:val="0"/>
      <w:bCs/>
      <w:i w:val="0"/>
      <w:iCs/>
      <w:spacing w:val="0"/>
      <w:u w:val="single"/>
    </w:rPr>
  </w:style>
  <w:style w:type="paragraph" w:styleId="Beschriftung">
    <w:name w:val="caption"/>
    <w:basedOn w:val="Standard"/>
    <w:next w:val="Standard"/>
    <w:uiPriority w:val="35"/>
    <w:semiHidden/>
    <w:unhideWhenUsed/>
    <w:qFormat/>
    <w:pPr>
      <w:spacing w:after="200" w:line="240" w:lineRule="auto"/>
    </w:pPr>
    <w:rPr>
      <w:i/>
      <w:iCs/>
      <w:sz w:val="20"/>
      <w:szCs w:val="18"/>
    </w:rPr>
  </w:style>
  <w:style w:type="character" w:styleId="Platzhaltertext">
    <w:name w:val="Placeholder Text"/>
    <w:basedOn w:val="Absatz-Standardschriftart"/>
    <w:uiPriority w:val="99"/>
    <w:semiHidden/>
    <w:rPr>
      <w:color w:val="808080"/>
    </w:rPr>
  </w:style>
  <w:style w:type="paragraph" w:styleId="Fuzeile">
    <w:name w:val="footer"/>
    <w:basedOn w:val="Standard"/>
    <w:link w:val="FuzeileZchn"/>
    <w:uiPriority w:val="99"/>
    <w:unhideWhenUsed/>
    <w:qFormat/>
    <w:pPr>
      <w:spacing w:after="0" w:line="240" w:lineRule="auto"/>
    </w:pPr>
  </w:style>
  <w:style w:type="character" w:customStyle="1" w:styleId="FuzeileZchn">
    <w:name w:val="Fußzeile Zchn"/>
    <w:basedOn w:val="Absatz-Standardschriftart"/>
    <w:link w:val="Fuzeile"/>
    <w:uiPriority w:val="99"/>
  </w:style>
  <w:style w:type="paragraph" w:styleId="Inhaltsverzeichnisberschrift">
    <w:name w:val="TOC Heading"/>
    <w:basedOn w:val="berschrift1"/>
    <w:next w:val="Standard"/>
    <w:uiPriority w:val="39"/>
    <w:unhideWhenUsed/>
    <w:qFormat/>
    <w:pPr>
      <w:outlineLvl w:val="9"/>
    </w:pPr>
  </w:style>
  <w:style w:type="table" w:customStyle="1" w:styleId="ReportTable">
    <w:name w:val="Report Table"/>
    <w:basedOn w:val="NormaleTabelle"/>
    <w:uiPriority w:val="99"/>
    <w:pPr>
      <w:spacing w:after="0" w:line="240" w:lineRule="auto"/>
      <w:ind w:left="374"/>
    </w:pPr>
    <w:tblPr>
      <w:tblBorders>
        <w:bottom w:val="single" w:sz="8" w:space="0" w:color="000000" w:themeColor="text1"/>
        <w:insideH w:val="single" w:sz="8" w:space="0" w:color="000000" w:themeColor="text1"/>
      </w:tblBorders>
      <w:tblCellMar>
        <w:top w:w="216" w:type="dxa"/>
        <w:left w:w="0" w:type="dxa"/>
        <w:bottom w:w="216" w:type="dxa"/>
        <w:right w:w="0" w:type="dxa"/>
      </w:tblCellMar>
    </w:tblPr>
    <w:tblStylePr w:type="firstRow">
      <w:rPr>
        <w:sz w:val="30"/>
      </w:rPr>
      <w:tblPr/>
      <w:trPr>
        <w:tblHeader/>
      </w:trPr>
      <w:tcPr>
        <w:tcBorders>
          <w:top w:val="nil"/>
          <w:left w:val="nil"/>
          <w:bottom w:val="single" w:sz="24" w:space="0" w:color="000000" w:themeColor="text1"/>
          <w:right w:val="nil"/>
          <w:insideH w:val="nil"/>
          <w:insideV w:val="nil"/>
          <w:tl2br w:val="nil"/>
          <w:tr2bl w:val="nil"/>
        </w:tcBorders>
      </w:tcPr>
    </w:tblStylePr>
    <w:tblStylePr w:type="firstCol">
      <w:pPr>
        <w:wordWrap/>
        <w:ind w:leftChars="0" w:left="0" w:rightChars="0" w:right="374"/>
        <w:jc w:val="right"/>
      </w:pPr>
      <w:rPr>
        <w:b/>
        <w:i w:val="0"/>
      </w:rPr>
    </w:tblStylePr>
  </w:style>
  <w:style w:type="character" w:customStyle="1" w:styleId="IntensivesZitatZchn">
    <w:name w:val="Intensives Zitat Zchn"/>
    <w:basedOn w:val="Absatz-Standardschriftart"/>
    <w:link w:val="IntensivesZitat"/>
    <w:uiPriority w:val="30"/>
    <w:semiHidden/>
    <w:rPr>
      <w:i/>
      <w:iCs/>
      <w:sz w:val="30"/>
    </w:rPr>
  </w:style>
  <w:style w:type="character" w:customStyle="1" w:styleId="berschrift2Zchn">
    <w:name w:val="Überschrift 2 Zchn"/>
    <w:basedOn w:val="Absatz-Standardschriftart"/>
    <w:link w:val="berschrift2"/>
    <w:uiPriority w:val="9"/>
    <w:rsid w:val="003665A8"/>
    <w:rPr>
      <w:rFonts w:ascii="Open Sans" w:eastAsiaTheme="majorEastAsia" w:hAnsi="Open Sans" w:cstheme="majorBidi"/>
      <w:sz w:val="36"/>
      <w:szCs w:val="26"/>
    </w:rPr>
  </w:style>
  <w:style w:type="paragraph" w:styleId="Kopfzeile">
    <w:name w:val="header"/>
    <w:basedOn w:val="Standard"/>
    <w:link w:val="KopfzeileZchn"/>
    <w:uiPriority w:val="99"/>
    <w:qFormat/>
    <w:pPr>
      <w:spacing w:after="0" w:line="240" w:lineRule="auto"/>
    </w:pPr>
  </w:style>
  <w:style w:type="character" w:customStyle="1" w:styleId="berschrift3Zchn">
    <w:name w:val="Überschrift 3 Zchn"/>
    <w:basedOn w:val="Absatz-Standardschriftart"/>
    <w:link w:val="berschrift3"/>
    <w:uiPriority w:val="9"/>
    <w:semiHidden/>
    <w:rPr>
      <w:rFonts w:asciiTheme="majorHAnsi" w:eastAsiaTheme="majorEastAsia" w:hAnsiTheme="majorHAnsi" w:cstheme="majorBidi"/>
      <w:sz w:val="30"/>
    </w:rPr>
  </w:style>
  <w:style w:type="character" w:customStyle="1" w:styleId="KopfzeileZchn">
    <w:name w:val="Kopfzeile Zchn"/>
    <w:basedOn w:val="Absatz-Standardschriftart"/>
    <w:link w:val="Kopfzeile"/>
    <w:uiPriority w:val="99"/>
  </w:style>
  <w:style w:type="character" w:customStyle="1" w:styleId="berschrift4Zchn">
    <w:name w:val="Überschrift 4 Zchn"/>
    <w:basedOn w:val="Absatz-Standardschriftart"/>
    <w:link w:val="berschrift4"/>
    <w:uiPriority w:val="9"/>
    <w:semiHidden/>
    <w:rPr>
      <w:rFonts w:asciiTheme="majorHAnsi" w:eastAsiaTheme="majorEastAsia" w:hAnsiTheme="majorHAnsi" w:cstheme="majorBidi"/>
      <w:i/>
      <w:iCs/>
      <w:sz w:val="30"/>
    </w:rPr>
  </w:style>
  <w:style w:type="paragraph" w:customStyle="1" w:styleId="BasicParagraph">
    <w:name w:val="[Basic Paragraph]"/>
    <w:basedOn w:val="Standard"/>
    <w:uiPriority w:val="99"/>
    <w:rsid w:val="00AC5EF5"/>
    <w:pPr>
      <w:autoSpaceDE w:val="0"/>
      <w:autoSpaceDN w:val="0"/>
      <w:adjustRightInd w:val="0"/>
      <w:spacing w:after="0" w:line="288" w:lineRule="auto"/>
      <w:textAlignment w:val="center"/>
    </w:pPr>
    <w:rPr>
      <w:rFonts w:ascii="Minion Pro" w:hAnsi="Minion Pro" w:cs="Minion Pro"/>
      <w:color w:val="000000"/>
      <w:lang w:eastAsia="en-US"/>
    </w:rPr>
  </w:style>
  <w:style w:type="paragraph" w:customStyle="1" w:styleId="Headers">
    <w:name w:val="Headers"/>
    <w:basedOn w:val="berschrift1"/>
    <w:qFormat/>
    <w:rsid w:val="00AC5EF5"/>
    <w:pPr>
      <w:spacing w:before="240" w:after="0" w:line="360" w:lineRule="auto"/>
      <w:contextualSpacing w:val="0"/>
    </w:pPr>
    <w:rPr>
      <w:noProof/>
      <w:color w:val="E1B429" w:themeColor="accent6" w:themeShade="BF"/>
      <w:sz w:val="36"/>
      <w:szCs w:val="22"/>
      <w:lang w:val="en-GB" w:eastAsia="en-GB"/>
    </w:rPr>
  </w:style>
  <w:style w:type="paragraph" w:customStyle="1" w:styleId="WhiteHeader">
    <w:name w:val="White Header"/>
    <w:basedOn w:val="Author"/>
    <w:qFormat/>
    <w:rsid w:val="00AC5EF5"/>
    <w:pPr>
      <w:pBdr>
        <w:bottom w:val="single" w:sz="8" w:space="11" w:color="FFFFFF" w:themeColor="background1"/>
      </w:pBdr>
    </w:pPr>
    <w:rPr>
      <w:noProof/>
      <w:color w:val="FFFFFF" w:themeColor="background1"/>
      <w:u w:color="FFFFFF" w:themeColor="background1"/>
    </w:rPr>
  </w:style>
  <w:style w:type="paragraph" w:styleId="Listenabsatz">
    <w:name w:val="List Paragraph"/>
    <w:basedOn w:val="Standard"/>
    <w:uiPriority w:val="34"/>
    <w:qFormat/>
    <w:rsid w:val="004A4475"/>
    <w:pPr>
      <w:spacing w:after="160" w:line="256" w:lineRule="auto"/>
      <w:ind w:left="720"/>
      <w:contextualSpacing/>
    </w:pPr>
    <w:rPr>
      <w:color w:val="auto"/>
      <w:sz w:val="22"/>
      <w:szCs w:val="22"/>
      <w:lang w:val="it-IT" w:eastAsia="en-US"/>
    </w:rPr>
  </w:style>
  <w:style w:type="paragraph" w:customStyle="1" w:styleId="Sub-header">
    <w:name w:val="Sub-header"/>
    <w:basedOn w:val="Headers"/>
    <w:qFormat/>
    <w:rsid w:val="00E62DE3"/>
    <w:pPr>
      <w:spacing w:after="240" w:line="276" w:lineRule="auto"/>
    </w:pPr>
    <w:rPr>
      <w:color w:val="000000" w:themeColor="text1"/>
      <w:szCs w:val="36"/>
      <w:lang w:eastAsia="ja-JP" w:bidi="en-GB"/>
    </w:rPr>
  </w:style>
  <w:style w:type="character" w:styleId="Seitenzahl">
    <w:name w:val="page number"/>
    <w:basedOn w:val="Absatz-Standardschriftart"/>
    <w:uiPriority w:val="99"/>
    <w:semiHidden/>
    <w:unhideWhenUsed/>
    <w:rsid w:val="0045248A"/>
  </w:style>
  <w:style w:type="paragraph" w:styleId="Sprechblasentext">
    <w:name w:val="Balloon Text"/>
    <w:basedOn w:val="Standard"/>
    <w:link w:val="SprechblasentextZchn"/>
    <w:uiPriority w:val="99"/>
    <w:semiHidden/>
    <w:unhideWhenUsed/>
    <w:rsid w:val="00D016EF"/>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D016EF"/>
    <w:rPr>
      <w:rFonts w:ascii="Times New Roman" w:hAnsi="Times New Roman" w:cs="Times New Roman"/>
      <w:sz w:val="18"/>
      <w:szCs w:val="18"/>
    </w:rPr>
  </w:style>
  <w:style w:type="paragraph" w:styleId="Verzeichnis1">
    <w:name w:val="toc 1"/>
    <w:basedOn w:val="Standard"/>
    <w:next w:val="Standard"/>
    <w:autoRedefine/>
    <w:uiPriority w:val="39"/>
    <w:unhideWhenUsed/>
    <w:rsid w:val="00482A25"/>
    <w:pPr>
      <w:spacing w:before="120" w:after="0"/>
    </w:pPr>
    <w:rPr>
      <w:rFonts w:cstheme="minorHAnsi"/>
      <w:b/>
      <w:bCs/>
      <w:i/>
      <w:iCs/>
    </w:rPr>
  </w:style>
  <w:style w:type="paragraph" w:styleId="Verzeichnis2">
    <w:name w:val="toc 2"/>
    <w:basedOn w:val="Standard"/>
    <w:next w:val="Standard"/>
    <w:autoRedefine/>
    <w:uiPriority w:val="39"/>
    <w:unhideWhenUsed/>
    <w:rsid w:val="00482A25"/>
    <w:pPr>
      <w:spacing w:before="120" w:after="0"/>
      <w:ind w:left="240"/>
    </w:pPr>
    <w:rPr>
      <w:rFonts w:cstheme="minorHAnsi"/>
      <w:b/>
      <w:bCs/>
      <w:sz w:val="22"/>
      <w:szCs w:val="22"/>
    </w:rPr>
  </w:style>
  <w:style w:type="character" w:styleId="Hyperlink">
    <w:name w:val="Hyperlink"/>
    <w:basedOn w:val="Absatz-Standardschriftart"/>
    <w:uiPriority w:val="99"/>
    <w:unhideWhenUsed/>
    <w:rsid w:val="00482A25"/>
    <w:rPr>
      <w:color w:val="5E9EA1" w:themeColor="hyperlink"/>
      <w:u w:val="single"/>
    </w:rPr>
  </w:style>
  <w:style w:type="paragraph" w:styleId="Verzeichnis3">
    <w:name w:val="toc 3"/>
    <w:basedOn w:val="Standard"/>
    <w:next w:val="Standard"/>
    <w:autoRedefine/>
    <w:uiPriority w:val="39"/>
    <w:semiHidden/>
    <w:unhideWhenUsed/>
    <w:rsid w:val="003900D4"/>
    <w:pPr>
      <w:spacing w:after="0"/>
      <w:ind w:left="480"/>
    </w:pPr>
    <w:rPr>
      <w:rFonts w:cstheme="minorHAnsi"/>
      <w:sz w:val="20"/>
      <w:szCs w:val="20"/>
    </w:rPr>
  </w:style>
  <w:style w:type="paragraph" w:styleId="Verzeichnis4">
    <w:name w:val="toc 4"/>
    <w:basedOn w:val="Standard"/>
    <w:next w:val="Standard"/>
    <w:autoRedefine/>
    <w:uiPriority w:val="39"/>
    <w:semiHidden/>
    <w:unhideWhenUsed/>
    <w:rsid w:val="003900D4"/>
    <w:pPr>
      <w:spacing w:after="0"/>
      <w:ind w:left="720"/>
    </w:pPr>
    <w:rPr>
      <w:rFonts w:cstheme="minorHAnsi"/>
      <w:sz w:val="20"/>
      <w:szCs w:val="20"/>
    </w:rPr>
  </w:style>
  <w:style w:type="paragraph" w:styleId="Verzeichnis5">
    <w:name w:val="toc 5"/>
    <w:basedOn w:val="Standard"/>
    <w:next w:val="Standard"/>
    <w:autoRedefine/>
    <w:uiPriority w:val="39"/>
    <w:semiHidden/>
    <w:unhideWhenUsed/>
    <w:rsid w:val="003900D4"/>
    <w:pPr>
      <w:spacing w:after="0"/>
      <w:ind w:left="960"/>
    </w:pPr>
    <w:rPr>
      <w:rFonts w:cstheme="minorHAnsi"/>
      <w:sz w:val="20"/>
      <w:szCs w:val="20"/>
    </w:rPr>
  </w:style>
  <w:style w:type="paragraph" w:styleId="Verzeichnis6">
    <w:name w:val="toc 6"/>
    <w:basedOn w:val="Standard"/>
    <w:next w:val="Standard"/>
    <w:autoRedefine/>
    <w:uiPriority w:val="39"/>
    <w:semiHidden/>
    <w:unhideWhenUsed/>
    <w:rsid w:val="003900D4"/>
    <w:pPr>
      <w:spacing w:after="0"/>
      <w:ind w:left="1200"/>
    </w:pPr>
    <w:rPr>
      <w:rFonts w:cstheme="minorHAnsi"/>
      <w:sz w:val="20"/>
      <w:szCs w:val="20"/>
    </w:rPr>
  </w:style>
  <w:style w:type="paragraph" w:styleId="Verzeichnis7">
    <w:name w:val="toc 7"/>
    <w:basedOn w:val="Standard"/>
    <w:next w:val="Standard"/>
    <w:autoRedefine/>
    <w:uiPriority w:val="39"/>
    <w:semiHidden/>
    <w:unhideWhenUsed/>
    <w:rsid w:val="003900D4"/>
    <w:pPr>
      <w:spacing w:after="0"/>
      <w:ind w:left="1440"/>
    </w:pPr>
    <w:rPr>
      <w:rFonts w:cstheme="minorHAnsi"/>
      <w:sz w:val="20"/>
      <w:szCs w:val="20"/>
    </w:rPr>
  </w:style>
  <w:style w:type="paragraph" w:styleId="Verzeichnis8">
    <w:name w:val="toc 8"/>
    <w:basedOn w:val="Standard"/>
    <w:next w:val="Standard"/>
    <w:autoRedefine/>
    <w:uiPriority w:val="39"/>
    <w:semiHidden/>
    <w:unhideWhenUsed/>
    <w:rsid w:val="003900D4"/>
    <w:pPr>
      <w:spacing w:after="0"/>
      <w:ind w:left="1680"/>
    </w:pPr>
    <w:rPr>
      <w:rFonts w:cstheme="minorHAnsi"/>
      <w:sz w:val="20"/>
      <w:szCs w:val="20"/>
    </w:rPr>
  </w:style>
  <w:style w:type="paragraph" w:styleId="Verzeichnis9">
    <w:name w:val="toc 9"/>
    <w:basedOn w:val="Standard"/>
    <w:next w:val="Standard"/>
    <w:autoRedefine/>
    <w:uiPriority w:val="39"/>
    <w:semiHidden/>
    <w:unhideWhenUsed/>
    <w:rsid w:val="003900D4"/>
    <w:pPr>
      <w:spacing w:after="0"/>
      <w:ind w:left="1920"/>
    </w:pPr>
    <w:rPr>
      <w:rFonts w:cstheme="minorHAnsi"/>
      <w:sz w:val="20"/>
      <w:szCs w:val="20"/>
    </w:rPr>
  </w:style>
  <w:style w:type="paragraph" w:customStyle="1" w:styleId="DocumentTitle">
    <w:name w:val="Document Title"/>
    <w:basedOn w:val="Standard"/>
    <w:qFormat/>
    <w:rsid w:val="003B5627"/>
    <w:pPr>
      <w:spacing w:line="240" w:lineRule="auto"/>
    </w:pPr>
    <w:rPr>
      <w:rFonts w:ascii="Open Sans Light" w:hAnsi="Open Sans Light" w:cs="Open Sans Light"/>
      <w:color w:val="FFFFFF" w:themeColor="background1"/>
      <w:sz w:val="80"/>
      <w:szCs w:val="80"/>
    </w:rPr>
  </w:style>
  <w:style w:type="paragraph" w:customStyle="1" w:styleId="Body">
    <w:name w:val="Body"/>
    <w:basedOn w:val="Standard"/>
    <w:qFormat/>
    <w:rsid w:val="003B5627"/>
    <w:pPr>
      <w:jc w:val="both"/>
    </w:pPr>
    <w:rPr>
      <w:rFonts w:ascii="Open Sans" w:hAnsi="Open Sans" w:cs="Open Sans"/>
      <w:lang w:val="en-GB"/>
    </w:rPr>
  </w:style>
  <w:style w:type="table" w:styleId="Listentabelle7farbig">
    <w:name w:val="List Table 7 Colorful"/>
    <w:basedOn w:val="NormaleTabelle"/>
    <w:uiPriority w:val="52"/>
    <w:rsid w:val="00FD7D5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
    <w:name w:val="Unresolved Mention"/>
    <w:basedOn w:val="Absatz-Standardschriftart"/>
    <w:uiPriority w:val="99"/>
    <w:semiHidden/>
    <w:unhideWhenUsed/>
    <w:rsid w:val="00BC75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688981">
      <w:bodyDiv w:val="1"/>
      <w:marLeft w:val="0"/>
      <w:marRight w:val="0"/>
      <w:marTop w:val="0"/>
      <w:marBottom w:val="0"/>
      <w:divBdr>
        <w:top w:val="none" w:sz="0" w:space="0" w:color="auto"/>
        <w:left w:val="none" w:sz="0" w:space="0" w:color="auto"/>
        <w:bottom w:val="none" w:sz="0" w:space="0" w:color="auto"/>
        <w:right w:val="none" w:sz="0" w:space="0" w:color="auto"/>
      </w:divBdr>
    </w:div>
    <w:div w:id="226305583">
      <w:bodyDiv w:val="1"/>
      <w:marLeft w:val="0"/>
      <w:marRight w:val="0"/>
      <w:marTop w:val="0"/>
      <w:marBottom w:val="0"/>
      <w:divBdr>
        <w:top w:val="none" w:sz="0" w:space="0" w:color="auto"/>
        <w:left w:val="none" w:sz="0" w:space="0" w:color="auto"/>
        <w:bottom w:val="none" w:sz="0" w:space="0" w:color="auto"/>
        <w:right w:val="none" w:sz="0" w:space="0" w:color="auto"/>
      </w:divBdr>
    </w:div>
    <w:div w:id="252322771">
      <w:bodyDiv w:val="1"/>
      <w:marLeft w:val="0"/>
      <w:marRight w:val="0"/>
      <w:marTop w:val="0"/>
      <w:marBottom w:val="0"/>
      <w:divBdr>
        <w:top w:val="none" w:sz="0" w:space="0" w:color="auto"/>
        <w:left w:val="none" w:sz="0" w:space="0" w:color="auto"/>
        <w:bottom w:val="none" w:sz="0" w:space="0" w:color="auto"/>
        <w:right w:val="none" w:sz="0" w:space="0" w:color="auto"/>
      </w:divBdr>
    </w:div>
    <w:div w:id="371656609">
      <w:bodyDiv w:val="1"/>
      <w:marLeft w:val="0"/>
      <w:marRight w:val="0"/>
      <w:marTop w:val="0"/>
      <w:marBottom w:val="0"/>
      <w:divBdr>
        <w:top w:val="none" w:sz="0" w:space="0" w:color="auto"/>
        <w:left w:val="none" w:sz="0" w:space="0" w:color="auto"/>
        <w:bottom w:val="none" w:sz="0" w:space="0" w:color="auto"/>
        <w:right w:val="none" w:sz="0" w:space="0" w:color="auto"/>
      </w:divBdr>
    </w:div>
    <w:div w:id="609121174">
      <w:bodyDiv w:val="1"/>
      <w:marLeft w:val="0"/>
      <w:marRight w:val="0"/>
      <w:marTop w:val="0"/>
      <w:marBottom w:val="0"/>
      <w:divBdr>
        <w:top w:val="none" w:sz="0" w:space="0" w:color="auto"/>
        <w:left w:val="none" w:sz="0" w:space="0" w:color="auto"/>
        <w:bottom w:val="none" w:sz="0" w:space="0" w:color="auto"/>
        <w:right w:val="none" w:sz="0" w:space="0" w:color="auto"/>
      </w:divBdr>
    </w:div>
    <w:div w:id="828012938">
      <w:bodyDiv w:val="1"/>
      <w:marLeft w:val="0"/>
      <w:marRight w:val="0"/>
      <w:marTop w:val="0"/>
      <w:marBottom w:val="0"/>
      <w:divBdr>
        <w:top w:val="none" w:sz="0" w:space="0" w:color="auto"/>
        <w:left w:val="none" w:sz="0" w:space="0" w:color="auto"/>
        <w:bottom w:val="none" w:sz="0" w:space="0" w:color="auto"/>
        <w:right w:val="none" w:sz="0" w:space="0" w:color="auto"/>
      </w:divBdr>
    </w:div>
    <w:div w:id="865362987">
      <w:bodyDiv w:val="1"/>
      <w:marLeft w:val="0"/>
      <w:marRight w:val="0"/>
      <w:marTop w:val="0"/>
      <w:marBottom w:val="0"/>
      <w:divBdr>
        <w:top w:val="none" w:sz="0" w:space="0" w:color="auto"/>
        <w:left w:val="none" w:sz="0" w:space="0" w:color="auto"/>
        <w:bottom w:val="none" w:sz="0" w:space="0" w:color="auto"/>
        <w:right w:val="none" w:sz="0" w:space="0" w:color="auto"/>
      </w:divBdr>
    </w:div>
    <w:div w:id="1242136081">
      <w:bodyDiv w:val="1"/>
      <w:marLeft w:val="0"/>
      <w:marRight w:val="0"/>
      <w:marTop w:val="0"/>
      <w:marBottom w:val="0"/>
      <w:divBdr>
        <w:top w:val="none" w:sz="0" w:space="0" w:color="auto"/>
        <w:left w:val="none" w:sz="0" w:space="0" w:color="auto"/>
        <w:bottom w:val="none" w:sz="0" w:space="0" w:color="auto"/>
        <w:right w:val="none" w:sz="0" w:space="0" w:color="auto"/>
      </w:divBdr>
    </w:div>
    <w:div w:id="1272932548">
      <w:bodyDiv w:val="1"/>
      <w:marLeft w:val="0"/>
      <w:marRight w:val="0"/>
      <w:marTop w:val="0"/>
      <w:marBottom w:val="0"/>
      <w:divBdr>
        <w:top w:val="none" w:sz="0" w:space="0" w:color="auto"/>
        <w:left w:val="none" w:sz="0" w:space="0" w:color="auto"/>
        <w:bottom w:val="none" w:sz="0" w:space="0" w:color="auto"/>
        <w:right w:val="none" w:sz="0" w:space="0" w:color="auto"/>
      </w:divBdr>
    </w:div>
    <w:div w:id="1345591876">
      <w:bodyDiv w:val="1"/>
      <w:marLeft w:val="0"/>
      <w:marRight w:val="0"/>
      <w:marTop w:val="0"/>
      <w:marBottom w:val="0"/>
      <w:divBdr>
        <w:top w:val="none" w:sz="0" w:space="0" w:color="auto"/>
        <w:left w:val="none" w:sz="0" w:space="0" w:color="auto"/>
        <w:bottom w:val="none" w:sz="0" w:space="0" w:color="auto"/>
        <w:right w:val="none" w:sz="0" w:space="0" w:color="auto"/>
      </w:divBdr>
    </w:div>
    <w:div w:id="1366174604">
      <w:bodyDiv w:val="1"/>
      <w:marLeft w:val="0"/>
      <w:marRight w:val="0"/>
      <w:marTop w:val="0"/>
      <w:marBottom w:val="0"/>
      <w:divBdr>
        <w:top w:val="none" w:sz="0" w:space="0" w:color="auto"/>
        <w:left w:val="none" w:sz="0" w:space="0" w:color="auto"/>
        <w:bottom w:val="none" w:sz="0" w:space="0" w:color="auto"/>
        <w:right w:val="none" w:sz="0" w:space="0" w:color="auto"/>
      </w:divBdr>
    </w:div>
    <w:div w:id="1407149829">
      <w:bodyDiv w:val="1"/>
      <w:marLeft w:val="0"/>
      <w:marRight w:val="0"/>
      <w:marTop w:val="0"/>
      <w:marBottom w:val="0"/>
      <w:divBdr>
        <w:top w:val="none" w:sz="0" w:space="0" w:color="auto"/>
        <w:left w:val="none" w:sz="0" w:space="0" w:color="auto"/>
        <w:bottom w:val="none" w:sz="0" w:space="0" w:color="auto"/>
        <w:right w:val="none" w:sz="0" w:space="0" w:color="auto"/>
      </w:divBdr>
      <w:divsChild>
        <w:div w:id="2456559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1681978">
      <w:bodyDiv w:val="1"/>
      <w:marLeft w:val="0"/>
      <w:marRight w:val="0"/>
      <w:marTop w:val="0"/>
      <w:marBottom w:val="0"/>
      <w:divBdr>
        <w:top w:val="none" w:sz="0" w:space="0" w:color="auto"/>
        <w:left w:val="none" w:sz="0" w:space="0" w:color="auto"/>
        <w:bottom w:val="none" w:sz="0" w:space="0" w:color="auto"/>
        <w:right w:val="none" w:sz="0" w:space="0" w:color="auto"/>
      </w:divBdr>
    </w:div>
    <w:div w:id="1674798736">
      <w:bodyDiv w:val="1"/>
      <w:marLeft w:val="0"/>
      <w:marRight w:val="0"/>
      <w:marTop w:val="0"/>
      <w:marBottom w:val="0"/>
      <w:divBdr>
        <w:top w:val="none" w:sz="0" w:space="0" w:color="auto"/>
        <w:left w:val="none" w:sz="0" w:space="0" w:color="auto"/>
        <w:bottom w:val="none" w:sz="0" w:space="0" w:color="auto"/>
        <w:right w:val="none" w:sz="0" w:space="0" w:color="auto"/>
      </w:divBdr>
    </w:div>
    <w:div w:id="1675455421">
      <w:bodyDiv w:val="1"/>
      <w:marLeft w:val="0"/>
      <w:marRight w:val="0"/>
      <w:marTop w:val="0"/>
      <w:marBottom w:val="0"/>
      <w:divBdr>
        <w:top w:val="none" w:sz="0" w:space="0" w:color="auto"/>
        <w:left w:val="none" w:sz="0" w:space="0" w:color="auto"/>
        <w:bottom w:val="none" w:sz="0" w:space="0" w:color="auto"/>
        <w:right w:val="none" w:sz="0" w:space="0" w:color="auto"/>
      </w:divBdr>
    </w:div>
    <w:div w:id="1786538523">
      <w:bodyDiv w:val="1"/>
      <w:marLeft w:val="0"/>
      <w:marRight w:val="0"/>
      <w:marTop w:val="0"/>
      <w:marBottom w:val="0"/>
      <w:divBdr>
        <w:top w:val="none" w:sz="0" w:space="0" w:color="auto"/>
        <w:left w:val="none" w:sz="0" w:space="0" w:color="auto"/>
        <w:bottom w:val="none" w:sz="0" w:space="0" w:color="auto"/>
        <w:right w:val="none" w:sz="0" w:space="0" w:color="auto"/>
      </w:divBdr>
    </w:div>
    <w:div w:id="199663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unsplash.com/@sakulich"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unsplash.com/@danteov_seen"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unsplash.com/@brandaohh" TargetMode="External"/><Relationship Id="rId33" Type="http://schemas.openxmlformats.org/officeDocument/2006/relationships/hyperlink" Target="https://unsplash.com/@mbrunacr"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unsplash.com/@adijoshi11"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unsplash.com/@kattyukawa" TargetMode="External"/><Relationship Id="rId32" Type="http://schemas.openxmlformats.org/officeDocument/2006/relationships/hyperlink" Target="https://unsplash.com/@campaign_creators"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s://unsplash.com/@priscilladupreez" TargetMode="External"/><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unsplash.com/@shanerounc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s://unsplash.com/@annaelizaearl" TargetMode="External"/><Relationship Id="rId30" Type="http://schemas.openxmlformats.org/officeDocument/2006/relationships/hyperlink" Target="https://unsplash.com/@krakenimages" TargetMode="External"/><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Custom 43">
      <a:dk1>
        <a:sysClr val="windowText" lastClr="000000"/>
      </a:dk1>
      <a:lt1>
        <a:sysClr val="window" lastClr="FFFFFF"/>
      </a:lt1>
      <a:dk2>
        <a:srgbClr val="151E1F"/>
      </a:dk2>
      <a:lt2>
        <a:srgbClr val="F1F4F4"/>
      </a:lt2>
      <a:accent1>
        <a:srgbClr val="53777A"/>
      </a:accent1>
      <a:accent2>
        <a:srgbClr val="542437"/>
      </a:accent2>
      <a:accent3>
        <a:srgbClr val="C02942"/>
      </a:accent3>
      <a:accent4>
        <a:srgbClr val="D95B43"/>
      </a:accent4>
      <a:accent5>
        <a:srgbClr val="B09169"/>
      </a:accent5>
      <a:accent6>
        <a:srgbClr val="ECD078"/>
      </a:accent6>
      <a:hlink>
        <a:srgbClr val="5E9EA1"/>
      </a:hlink>
      <a:folHlink>
        <a:srgbClr val="7A4561"/>
      </a:folHlink>
    </a:clrScheme>
    <a:fontScheme name="Style Set 9">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3DD8D-0FD8-4E42-8889-BCC8D1781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4662</Words>
  <Characters>29377</Characters>
  <Application>Microsoft Office Word</Application>
  <DocSecurity>0</DocSecurity>
  <Lines>244</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Bult</dc:creator>
  <cp:keywords/>
  <dc:description/>
  <cp:lastModifiedBy>Jana Stelzer</cp:lastModifiedBy>
  <cp:revision>16</cp:revision>
  <cp:lastPrinted>2021-06-30T02:13:00Z</cp:lastPrinted>
  <dcterms:created xsi:type="dcterms:W3CDTF">2021-06-30T00:24:00Z</dcterms:created>
  <dcterms:modified xsi:type="dcterms:W3CDTF">2021-10-19T13:12:00Z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TF10002040</vt:lpwstr>
  </property>
</Properties>
</file>